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FA" w:rsidRPr="009734FA" w:rsidRDefault="009734FA" w:rsidP="009734FA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ZAŁĄCZNIK NR 1 DO WARUNKÓW PRZETARGU – 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WZÓR FORMULARZA OFERTA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...........................................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iCs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i/>
          <w:iCs/>
          <w:sz w:val="24"/>
          <w:szCs w:val="24"/>
          <w:lang w:eastAsia="pl-PL"/>
        </w:rPr>
        <w:t>pieczęć Oferenta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OFERTA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Do: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"Przewozy Regionalne" sp. z o.o.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01-217 Warszawa, ul. Kolejowa 1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24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 xml:space="preserve">W odpowiedzi na ogłoszenie o przetargu pisemnym na </w:t>
      </w:r>
    </w:p>
    <w:p w:rsidR="009734FA" w:rsidRPr="009734FA" w:rsidRDefault="009734FA" w:rsidP="009734FA">
      <w:pPr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SPRZEDAŻ NIERUCHOMOŚCI LOKALOWEJ NR 2, STANOWIĄCEJ WŁASNOŚĆ ″PRZEWOZY REGIONALNE″ SP. Z O. O. POŁOŻONEJ W MIEJSCOWOŚCI OLSZTYN PL. KONSTYTUCJI </w:t>
      </w:r>
      <w:r w:rsidRPr="009734FA">
        <w:rPr>
          <w:rFonts w:ascii="Calibri" w:eastAsia="Times New Roman" w:hAnsi="Calibri" w:cs="Arial"/>
          <w:b/>
          <w:sz w:val="24"/>
          <w:szCs w:val="24"/>
          <w:lang w:eastAsia="pl-PL"/>
        </w:rPr>
        <w:br/>
        <w:t xml:space="preserve">3 MAJA 2A </w:t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– 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 xml:space="preserve">nr postępowania </w:t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PAG1f-0250-P/01/2019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my niżej podpisani:</w:t>
      </w:r>
    </w:p>
    <w:p w:rsidR="009734FA" w:rsidRPr="009734FA" w:rsidRDefault="009734FA" w:rsidP="009734FA">
      <w:pPr>
        <w:autoSpaceDE w:val="0"/>
        <w:autoSpaceDN w:val="0"/>
        <w:adjustRightInd w:val="0"/>
        <w:spacing w:before="360" w:after="0" w:line="48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bookmarkStart w:id="0" w:name="_GoBack"/>
      <w:bookmarkEnd w:id="0"/>
    </w:p>
    <w:p w:rsidR="009734FA" w:rsidRPr="009734FA" w:rsidRDefault="009734FA" w:rsidP="009734FA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działając w imieniu i na rzecz:</w:t>
      </w:r>
    </w:p>
    <w:p w:rsidR="009734FA" w:rsidRPr="009734FA" w:rsidRDefault="009734FA" w:rsidP="009734FA">
      <w:pPr>
        <w:autoSpaceDE w:val="0"/>
        <w:autoSpaceDN w:val="0"/>
        <w:adjustRightInd w:val="0"/>
        <w:spacing w:before="360" w:after="0" w:line="48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i/>
          <w:iCs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i/>
          <w:iCs/>
          <w:sz w:val="24"/>
          <w:szCs w:val="24"/>
          <w:lang w:eastAsia="pl-PL"/>
        </w:rPr>
        <w:t>Nazwa (firma) i dokładny adres Oferenta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i/>
          <w:iCs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i/>
          <w:iCs/>
          <w:sz w:val="24"/>
          <w:szCs w:val="24"/>
          <w:lang w:eastAsia="pl-PL"/>
        </w:rPr>
        <w:t>W przypadku składania Oferty przez podmioty występujące wspólnie podać nazwy (firmy)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i/>
          <w:iCs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i/>
          <w:iCs/>
          <w:sz w:val="24"/>
          <w:szCs w:val="24"/>
          <w:lang w:eastAsia="pl-PL"/>
        </w:rPr>
        <w:t>i dokładne adresy wszystkich podmiotów wspólnie składających Ofertę.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i/>
          <w:iCs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i/>
          <w:iCs/>
          <w:sz w:val="24"/>
          <w:szCs w:val="24"/>
          <w:lang w:eastAsia="pl-PL"/>
        </w:rPr>
      </w:pPr>
    </w:p>
    <w:p w:rsidR="009734FA" w:rsidRPr="009734FA" w:rsidRDefault="009734FA" w:rsidP="009734F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1.</w:t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  <w:t xml:space="preserve">Składamy Ofertę 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na zakup przedmiotu przetargu określonego w warunkach przetargu pisemnego, dotyczącego postępowania nr PAG1f-0250-P/01/2019 na sprzedaż nieruchomości lokalowej nr 2, położonej w miejscowości Olsztyn Pl. Konstytucji 3 Maja 2A stanowiącej własność ″Przewozy Regionalne″ sp. z o. o. w Warszawie.</w:t>
      </w:r>
    </w:p>
    <w:p w:rsidR="009734FA" w:rsidRPr="009734FA" w:rsidRDefault="009734FA" w:rsidP="009734FA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2.</w:t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  <w:t>Oświadczamy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, że zapoznaliśmy się z warunkami przetargu, w tym z ich wszystkimi załącznikami i uznajemy się za związanych określonymi w nich postanowieniami i zasadami postępowania.</w:t>
      </w:r>
    </w:p>
    <w:p w:rsidR="009734FA" w:rsidRPr="009734FA" w:rsidRDefault="009734FA" w:rsidP="009734FA">
      <w:pPr>
        <w:tabs>
          <w:tab w:val="left" w:pos="360"/>
        </w:tabs>
        <w:autoSpaceDE w:val="0"/>
        <w:autoSpaceDN w:val="0"/>
        <w:adjustRightInd w:val="0"/>
        <w:spacing w:before="120" w:after="24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3.</w:t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  <w:t>Oferujemy za przedmiot przetargu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:</w:t>
      </w:r>
    </w:p>
    <w:p w:rsidR="009734FA" w:rsidRPr="009734FA" w:rsidRDefault="009734FA" w:rsidP="009734FA">
      <w:pPr>
        <w:autoSpaceDE w:val="0"/>
        <w:autoSpaceDN w:val="0"/>
        <w:adjustRightInd w:val="0"/>
        <w:spacing w:before="240" w:after="24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cenę netto 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 xml:space="preserve">……………………….…… </w:t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zł,</w:t>
      </w:r>
    </w:p>
    <w:p w:rsidR="009734FA" w:rsidRPr="009734FA" w:rsidRDefault="009734FA" w:rsidP="009734F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lastRenderedPageBreak/>
        <w:t>4.</w:t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  <w:t xml:space="preserve">Akceptujemy 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warunki płatności określone przez Sprzedającego zawarte w warunkach przetargu.</w:t>
      </w:r>
    </w:p>
    <w:p w:rsidR="009734FA" w:rsidRPr="009734FA" w:rsidRDefault="009734FA" w:rsidP="009734FA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5.</w:t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  <w:t>Zobowiązujemy się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 xml:space="preserve">, w przypadku wyboru naszej Oferty do zawarcia umowy notarialnej sprzedaży nieruchomości będącej przedmiotem przetargu, na warunkach określonych 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br/>
        <w:t>w warunkach przetargu w miejscu i terminie wyznaczonym przez Sprzedającego.</w:t>
      </w:r>
    </w:p>
    <w:p w:rsidR="009734FA" w:rsidRPr="009734FA" w:rsidRDefault="009734FA" w:rsidP="009734FA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6.</w:t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  <w:t xml:space="preserve">Uważamy 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się za związanych niniejszą Ofertą przez czas wskazany w warunkach przetargu tj. do czasu zawarcia umowy notarialnej sprzedaży nieruchomości będącej przedmiotem przetargu.</w:t>
      </w:r>
    </w:p>
    <w:p w:rsidR="009734FA" w:rsidRPr="009734FA" w:rsidRDefault="009734FA" w:rsidP="009734FA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7.</w:t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  <w:t>Oświadczamy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, że pełnomocnikiem Oferentów wspólnie składających Ofertę nabycia nieruchomości będącej przedmiotem niniejszego przetargu jest:</w:t>
      </w:r>
    </w:p>
    <w:p w:rsidR="009734FA" w:rsidRPr="009734FA" w:rsidRDefault="009734FA" w:rsidP="009734FA">
      <w:pPr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iCs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i/>
          <w:iCs/>
          <w:sz w:val="24"/>
          <w:szCs w:val="24"/>
          <w:lang w:eastAsia="pl-PL"/>
        </w:rPr>
        <w:t>Wypełniają wyłącznie Oferenci wspólnie składających Ofertę nabycia nieruchomości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9734FA" w:rsidRPr="009734FA" w:rsidRDefault="009734FA" w:rsidP="009734FA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8.</w:t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  <w:t xml:space="preserve">Wraz z Ofertą 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składamy następujące oświadczenia i dokumenty:</w:t>
      </w:r>
    </w:p>
    <w:p w:rsidR="009734FA" w:rsidRPr="009734FA" w:rsidRDefault="009734FA" w:rsidP="009734FA">
      <w:pPr>
        <w:autoSpaceDE w:val="0"/>
        <w:autoSpaceDN w:val="0"/>
        <w:adjustRightInd w:val="0"/>
        <w:spacing w:before="120" w:after="0" w:line="48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a)</w:t>
      </w:r>
      <w:r w:rsidRPr="009734FA">
        <w:rPr>
          <w:rFonts w:ascii="Calibri" w:eastAsia="Calibri" w:hAnsi="Calibri" w:cs="Calibri"/>
          <w:sz w:val="24"/>
        </w:rPr>
        <w:t xml:space="preserve"> </w:t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potwierdzenie opłacenia wadium,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b) …………………………………………………………….,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c) ……………………………………………………………..,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d)……………………………………………………………...,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e)………………………………………………………………,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f)………………………………………………………………,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g)………………………………………………………………,</w:t>
      </w:r>
    </w:p>
    <w:p w:rsidR="009734FA" w:rsidRPr="009734FA" w:rsidRDefault="009734FA" w:rsidP="009734FA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9.</w:t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  <w:t xml:space="preserve">Przedstawiamy 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poniżej dane kontaktowe, poprzez które należy porozumiewać się w sprawach dotyczących przedmiotowego postępowania:</w:t>
      </w:r>
    </w:p>
    <w:p w:rsidR="009734FA" w:rsidRPr="009734FA" w:rsidRDefault="009734FA" w:rsidP="009734FA">
      <w:pPr>
        <w:autoSpaceDE w:val="0"/>
        <w:autoSpaceDN w:val="0"/>
        <w:adjustRightInd w:val="0"/>
        <w:spacing w:before="240" w:after="0" w:line="48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Imię i nazwisko …………………………………..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tel. …………………………………..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faks ………………………………….</w:t>
      </w:r>
    </w:p>
    <w:p w:rsidR="009734FA" w:rsidRPr="009734FA" w:rsidRDefault="009734FA" w:rsidP="009734FA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e-mail …………………………………..</w:t>
      </w: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 xml:space="preserve">……..........................., dnia ............................. 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  <w:t>………………………………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(</w:t>
      </w:r>
      <w:r w:rsidRPr="009734FA">
        <w:rPr>
          <w:rFonts w:ascii="Calibri" w:eastAsia="Times New Roman" w:hAnsi="Calibri" w:cs="Arial"/>
          <w:i/>
          <w:sz w:val="24"/>
          <w:szCs w:val="24"/>
          <w:lang w:eastAsia="pl-PL"/>
        </w:rPr>
        <w:t>miejscowość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)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i/>
          <w:iCs/>
          <w:sz w:val="24"/>
          <w:szCs w:val="24"/>
          <w:lang w:eastAsia="pl-PL"/>
        </w:rPr>
        <w:t>(podpis Oferenta)</w:t>
      </w: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br w:type="page"/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lastRenderedPageBreak/>
        <w:t>ZAŁĄCZNIK NR 2 DO WARUNKÓW PRZETARGU</w:t>
      </w:r>
    </w:p>
    <w:p w:rsidR="009734FA" w:rsidRPr="009734FA" w:rsidRDefault="009734FA" w:rsidP="009734FA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……………………………….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  <w:t>Warszawa, dnia………………</w:t>
      </w:r>
    </w:p>
    <w:p w:rsidR="009734FA" w:rsidRPr="009734FA" w:rsidRDefault="009734FA" w:rsidP="009734FA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……………………………….</w:t>
      </w:r>
    </w:p>
    <w:p w:rsidR="009734FA" w:rsidRPr="009734FA" w:rsidRDefault="009734FA" w:rsidP="009734FA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……………………………….</w:t>
      </w: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sz w:val="24"/>
          <w:szCs w:val="24"/>
          <w:lang w:eastAsia="pl-PL"/>
        </w:rPr>
        <w:t>OŚWIADCZENIE</w:t>
      </w:r>
    </w:p>
    <w:p w:rsidR="009734FA" w:rsidRPr="009734FA" w:rsidRDefault="009734FA" w:rsidP="009734FA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Ja   ………………………………………………………………………………………</w:t>
      </w:r>
    </w:p>
    <w:p w:rsidR="009734FA" w:rsidRPr="009734FA" w:rsidRDefault="009734FA" w:rsidP="009734FA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legitymujący/a się……………………………….serii………….Nr………………….</w:t>
      </w:r>
    </w:p>
    <w:p w:rsidR="009734FA" w:rsidRPr="009734FA" w:rsidRDefault="009734FA" w:rsidP="009734FA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reprezentujący/a…………………………………………………………………………</w:t>
      </w:r>
    </w:p>
    <w:p w:rsidR="009734FA" w:rsidRPr="009734FA" w:rsidRDefault="009734FA" w:rsidP="009734FA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oświadczam, że zapoznałem/</w:t>
      </w:r>
      <w:proofErr w:type="spellStart"/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am</w:t>
      </w:r>
      <w:proofErr w:type="spellEnd"/>
      <w:r w:rsidRPr="009734FA">
        <w:rPr>
          <w:rFonts w:ascii="Calibri" w:eastAsia="Times New Roman" w:hAnsi="Calibri" w:cs="Arial"/>
          <w:sz w:val="24"/>
          <w:szCs w:val="24"/>
          <w:lang w:eastAsia="pl-PL"/>
        </w:rPr>
        <w:t xml:space="preserve"> się:</w:t>
      </w: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z warunkami przetargu nr PAG1f-0250-P/01/2019, na sprzedaż nieruchomości lokalowej położonej w miejscowości Olsztyn Pl. Konstytucji 3 Maja 2A stanowiącej własność ″Przewozy Regionalne″ sp. z o. o. w Warszawie i przyjmuję je bez zastrzeżeń,</w:t>
      </w: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 xml:space="preserve">ze stanem nieruchomości lokalowej nr 2, położonej w miejscowości Olsztyn 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br/>
        <w:t>Pl. Konstytucji 3 Maja 2A w tym w szczególności ze stanem technicznym budynków i budowli oraz przyjmuję go bez zastrzeżeń i wyrażam gotowość jej nabycia bez zastrzeżeń w obecnym stanie,</w:t>
      </w: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oraz oświadczam, że nie będę wnosić żadnych roszczeń z tego tytułu wobec ″Przewozy Regionalne″ sp. z o. o. w Warszawie</w:t>
      </w: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ind w:left="4320" w:firstLine="72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…………………………………………….</w:t>
      </w:r>
    </w:p>
    <w:p w:rsidR="009734FA" w:rsidRPr="009734FA" w:rsidRDefault="009734FA" w:rsidP="009734FA">
      <w:pPr>
        <w:spacing w:after="0" w:line="240" w:lineRule="auto"/>
        <w:ind w:left="432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podpis osoby składającej oświadczenie</w:t>
      </w:r>
    </w:p>
    <w:p w:rsidR="009734FA" w:rsidRPr="009734FA" w:rsidRDefault="009734FA" w:rsidP="009734FA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br w:type="page"/>
      </w:r>
      <w:r w:rsidRPr="009734F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lastRenderedPageBreak/>
        <w:t>ZAŁĄCZNIK NR 3 DO WARUNKÓW PRZETARGU</w:t>
      </w:r>
    </w:p>
    <w:p w:rsidR="009734FA" w:rsidRPr="009734FA" w:rsidRDefault="009734FA" w:rsidP="009734FA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……………………………….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  <w:t>Warszawa, dnia………………</w:t>
      </w:r>
    </w:p>
    <w:p w:rsidR="009734FA" w:rsidRPr="009734FA" w:rsidRDefault="009734FA" w:rsidP="009734FA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 xml:space="preserve">   (imię i nazwisko)</w:t>
      </w:r>
    </w:p>
    <w:p w:rsidR="009734FA" w:rsidRPr="009734FA" w:rsidRDefault="009734FA" w:rsidP="009734FA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……………………………….</w:t>
      </w: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……………………………….</w:t>
      </w:r>
    </w:p>
    <w:p w:rsidR="009734FA" w:rsidRPr="009734FA" w:rsidRDefault="009734FA" w:rsidP="009734FA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 xml:space="preserve">         (adres)</w:t>
      </w: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sz w:val="28"/>
          <w:szCs w:val="24"/>
          <w:lang w:eastAsia="pl-PL"/>
        </w:rPr>
        <w:t xml:space="preserve">Oświadczenie </w:t>
      </w:r>
      <w:r w:rsidRPr="009734FA">
        <w:rPr>
          <w:rFonts w:ascii="Calibri" w:eastAsia="Times New Roman" w:hAnsi="Calibri" w:cs="Arial"/>
          <w:b/>
          <w:bCs/>
          <w:sz w:val="28"/>
          <w:szCs w:val="24"/>
          <w:lang w:eastAsia="pl-PL"/>
        </w:rPr>
        <w:t>w sprawie wyrażenia zgody na przetwarzanie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4"/>
          <w:lang w:eastAsia="pl-PL"/>
        </w:rPr>
      </w:pPr>
      <w:r w:rsidRPr="009734FA">
        <w:rPr>
          <w:rFonts w:ascii="Calibri" w:eastAsia="Times New Roman" w:hAnsi="Calibri" w:cs="Arial"/>
          <w:b/>
          <w:bCs/>
          <w:sz w:val="28"/>
          <w:szCs w:val="24"/>
          <w:lang w:eastAsia="pl-PL"/>
        </w:rPr>
        <w:t>danych osobowych</w:t>
      </w:r>
    </w:p>
    <w:p w:rsidR="009734FA" w:rsidRPr="009734FA" w:rsidRDefault="009734FA" w:rsidP="009734FA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 xml:space="preserve">ja niżej podpisany/podpisana* ....................................................................wyrażam zgodę na przetwarzanie moich danych osobowych, w tym również udostępnienie ich do publicznej wiadomości, w zakresie sprzedaży w drodze przetargu, nieruchomości lokalowej nr 2, położonej przy Pl. Konstytucji 3 Maja 2A w Olsztynie dotyczącego postępowania 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br/>
        <w:t>nr PAG1f-0250-P/01/2019.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.....................................................</w:t>
      </w:r>
    </w:p>
    <w:p w:rsidR="009734FA" w:rsidRPr="009734FA" w:rsidRDefault="009734FA" w:rsidP="009734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 </w:t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ab/>
        <w:t xml:space="preserve"> (podpis)</w:t>
      </w: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734FA">
        <w:rPr>
          <w:rFonts w:ascii="Calibri" w:eastAsia="Times New Roman" w:hAnsi="Calibri" w:cs="Arial"/>
          <w:sz w:val="24"/>
          <w:szCs w:val="24"/>
          <w:lang w:eastAsia="pl-PL"/>
        </w:rPr>
        <w:t>* niepotrzebne skreślić</w:t>
      </w:r>
    </w:p>
    <w:p w:rsidR="009734FA" w:rsidRPr="009734FA" w:rsidRDefault="009734FA" w:rsidP="009734F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734FA" w:rsidRPr="009734FA" w:rsidRDefault="009734FA" w:rsidP="009734FA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81EDB" w:rsidRDefault="00973E12"/>
    <w:sectPr w:rsidR="00B81EDB" w:rsidSect="009734FA">
      <w:footerReference w:type="default" r:id="rId8"/>
      <w:headerReference w:type="first" r:id="rId9"/>
      <w:footerReference w:type="first" r:id="rId10"/>
      <w:type w:val="continuous"/>
      <w:pgSz w:w="11910" w:h="16840"/>
      <w:pgMar w:top="992" w:right="1418" w:bottom="1418" w:left="1418" w:header="567" w:footer="83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12" w:rsidRDefault="00973E12" w:rsidP="009734FA">
      <w:pPr>
        <w:spacing w:after="0" w:line="240" w:lineRule="auto"/>
      </w:pPr>
      <w:r>
        <w:separator/>
      </w:r>
    </w:p>
  </w:endnote>
  <w:endnote w:type="continuationSeparator" w:id="0">
    <w:p w:rsidR="00973E12" w:rsidRDefault="00973E12" w:rsidP="0097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295">
    <w:panose1 w:val="00000000000000000000"/>
    <w:charset w:val="00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11" w:rsidRDefault="00973E12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11" w:rsidRDefault="00973E12" w:rsidP="004E1998">
    <w:pPr>
      <w:pStyle w:val="Stopka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50185F" wp14:editId="68C3C728">
              <wp:simplePos x="0" y="0"/>
              <wp:positionH relativeFrom="page">
                <wp:posOffset>3890645</wp:posOffset>
              </wp:positionH>
              <wp:positionV relativeFrom="page">
                <wp:posOffset>10002520</wp:posOffset>
              </wp:positionV>
              <wp:extent cx="1480185" cy="362585"/>
              <wp:effectExtent l="0" t="0" r="18415" b="184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185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998" w:rsidRPr="00797353" w:rsidRDefault="00973E12" w:rsidP="004E1998">
                          <w:pPr>
                            <w:pStyle w:val="Tekstpodstawowy"/>
                            <w:spacing w:before="20" w:line="180" w:lineRule="exact"/>
                            <w:ind w:left="23"/>
                            <w:rPr>
                              <w:color w:val="4C4C4C"/>
                              <w:sz w:val="14"/>
                            </w:rPr>
                          </w:pPr>
                          <w:r w:rsidRPr="00797353">
                            <w:rPr>
                              <w:color w:val="4C4C4C"/>
                              <w:sz w:val="14"/>
                            </w:rPr>
                            <w:t>NIP: 526 25 57 278, REGON 017319719</w:t>
                          </w:r>
                        </w:p>
                        <w:p w:rsidR="004E1998" w:rsidRPr="00797353" w:rsidRDefault="00973E12" w:rsidP="004E1998">
                          <w:pPr>
                            <w:pStyle w:val="Tekstpodstawowy"/>
                            <w:spacing w:before="9" w:line="180" w:lineRule="exact"/>
                            <w:ind w:left="23"/>
                            <w:rPr>
                              <w:sz w:val="14"/>
                            </w:rPr>
                          </w:pPr>
                          <w:r w:rsidRPr="00797353">
                            <w:rPr>
                              <w:color w:val="4C4C4C"/>
                              <w:sz w:val="14"/>
                            </w:rPr>
                            <w:t xml:space="preserve">Kapitał Zakładowy: 1 540 606 </w:t>
                          </w:r>
                          <w:r>
                            <w:rPr>
                              <w:color w:val="4C4C4C"/>
                              <w:sz w:val="14"/>
                            </w:rPr>
                            <w:t>5</w:t>
                          </w:r>
                          <w:r w:rsidRPr="00797353">
                            <w:rPr>
                              <w:color w:val="4C4C4C"/>
                              <w:sz w:val="14"/>
                            </w:rPr>
                            <w:t>00,00 zł</w:t>
                          </w:r>
                          <w:r w:rsidRPr="00797353">
                            <w:rPr>
                              <w:color w:val="63656E"/>
                              <w:sz w:val="14"/>
                            </w:rPr>
                            <w:t xml:space="preserve"> </w:t>
                          </w:r>
                          <w:hyperlink r:id="rId1">
                            <w:r w:rsidRPr="00797353">
                              <w:rPr>
                                <w:color w:val="E50000"/>
                                <w:sz w:val="14"/>
                              </w:rPr>
                              <w:t>www.polregio.pl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35pt;margin-top:787.6pt;width:116.55pt;height:2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GxqwIAAKk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" filled="f" stroked="f">
              <v:textbox inset="0,0,0,0">
                <w:txbxContent>
                  <w:p w:rsidR="004E1998" w:rsidRPr="00797353" w:rsidRDefault="00973E12" w:rsidP="004E1998">
                    <w:pPr>
                      <w:pStyle w:val="Tekstpodstawowy"/>
                      <w:spacing w:before="20" w:line="180" w:lineRule="exact"/>
                      <w:ind w:left="23"/>
                      <w:rPr>
                        <w:color w:val="4C4C4C"/>
                        <w:sz w:val="14"/>
                      </w:rPr>
                    </w:pPr>
                    <w:r w:rsidRPr="00797353">
                      <w:rPr>
                        <w:color w:val="4C4C4C"/>
                        <w:sz w:val="14"/>
                      </w:rPr>
                      <w:t>NIP: 526 25 57 278, REGON 017319719</w:t>
                    </w:r>
                  </w:p>
                  <w:p w:rsidR="004E1998" w:rsidRPr="00797353" w:rsidRDefault="00973E12" w:rsidP="004E1998">
                    <w:pPr>
                      <w:pStyle w:val="Tekstpodstawowy"/>
                      <w:spacing w:before="9" w:line="180" w:lineRule="exact"/>
                      <w:ind w:left="23"/>
                      <w:rPr>
                        <w:sz w:val="14"/>
                      </w:rPr>
                    </w:pPr>
                    <w:r w:rsidRPr="00797353">
                      <w:rPr>
                        <w:color w:val="4C4C4C"/>
                        <w:sz w:val="14"/>
                      </w:rPr>
                      <w:t xml:space="preserve">Kapitał Zakładowy: 1 540 606 </w:t>
                    </w:r>
                    <w:r>
                      <w:rPr>
                        <w:color w:val="4C4C4C"/>
                        <w:sz w:val="14"/>
                      </w:rPr>
                      <w:t>5</w:t>
                    </w:r>
                    <w:r w:rsidRPr="00797353">
                      <w:rPr>
                        <w:color w:val="4C4C4C"/>
                        <w:sz w:val="14"/>
                      </w:rPr>
                      <w:t>00,00 zł</w:t>
                    </w:r>
                    <w:r w:rsidRPr="00797353">
                      <w:rPr>
                        <w:color w:val="63656E"/>
                        <w:sz w:val="14"/>
                      </w:rPr>
                      <w:t xml:space="preserve"> </w:t>
                    </w:r>
                    <w:hyperlink r:id="rId2">
                      <w:r w:rsidRPr="00797353">
                        <w:rPr>
                          <w:color w:val="E50000"/>
                          <w:sz w:val="14"/>
                        </w:rPr>
                        <w:t>www.polregio.pl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BC30C8" wp14:editId="03A84E0A">
              <wp:simplePos x="0" y="0"/>
              <wp:positionH relativeFrom="page">
                <wp:posOffset>1657985</wp:posOffset>
              </wp:positionH>
              <wp:positionV relativeFrom="page">
                <wp:posOffset>10002520</wp:posOffset>
              </wp:positionV>
              <wp:extent cx="2105660" cy="362585"/>
              <wp:effectExtent l="0" t="0" r="2540" b="184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998" w:rsidRPr="00797353" w:rsidRDefault="00973E12" w:rsidP="004E1998">
                          <w:pPr>
                            <w:pStyle w:val="Tekstpodstawowy"/>
                            <w:spacing w:before="20" w:line="180" w:lineRule="exact"/>
                            <w:ind w:right="17"/>
                            <w:jc w:val="right"/>
                            <w:rPr>
                              <w:color w:val="4C4C4C"/>
                              <w:sz w:val="14"/>
                            </w:rPr>
                          </w:pPr>
                          <w:r w:rsidRPr="00797353">
                            <w:rPr>
                              <w:color w:val="4C4C4C"/>
                              <w:sz w:val="14"/>
                            </w:rPr>
                            <w:t>KRS: 0000031521</w:t>
                          </w:r>
                        </w:p>
                        <w:p w:rsidR="004E1998" w:rsidRPr="00797353" w:rsidRDefault="00973E12" w:rsidP="004E1998">
                          <w:pPr>
                            <w:pStyle w:val="Tekstpodstawowy"/>
                            <w:spacing w:before="9" w:line="180" w:lineRule="exact"/>
                            <w:ind w:left="20" w:right="17" w:firstLine="1287"/>
                            <w:jc w:val="right"/>
                            <w:rPr>
                              <w:color w:val="4C4C4C"/>
                              <w:sz w:val="14"/>
                            </w:rPr>
                          </w:pPr>
                          <w:r w:rsidRPr="00797353">
                            <w:rPr>
                              <w:color w:val="4C4C4C"/>
                              <w:sz w:val="14"/>
                            </w:rPr>
                            <w:t>Sąd</w:t>
                          </w:r>
                          <w:r>
                            <w:rPr>
                              <w:color w:val="4C4C4C"/>
                              <w:sz w:val="14"/>
                            </w:rPr>
                            <w:t xml:space="preserve"> Rejonowy dla m.st. Warszawy XI</w:t>
                          </w:r>
                          <w:r w:rsidRPr="00797353">
                            <w:rPr>
                              <w:color w:val="4C4C4C"/>
                              <w:sz w:val="14"/>
                            </w:rPr>
                            <w:t>I Wydział Gospodarczy Krajowego Rejestru   Sądowego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30.55pt;margin-top:787.6pt;width:165.8pt;height:2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DCrg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" filled="f" stroked="f">
              <v:textbox inset="0,0,0,0">
                <w:txbxContent>
                  <w:p w:rsidR="004E1998" w:rsidRPr="00797353" w:rsidRDefault="00973E12" w:rsidP="004E1998">
                    <w:pPr>
                      <w:pStyle w:val="Tekstpodstawowy"/>
                      <w:spacing w:before="20" w:line="180" w:lineRule="exact"/>
                      <w:ind w:right="17"/>
                      <w:jc w:val="right"/>
                      <w:rPr>
                        <w:color w:val="4C4C4C"/>
                        <w:sz w:val="14"/>
                      </w:rPr>
                    </w:pPr>
                    <w:r w:rsidRPr="00797353">
                      <w:rPr>
                        <w:color w:val="4C4C4C"/>
                        <w:sz w:val="14"/>
                      </w:rPr>
                      <w:t>KRS: 0000031521</w:t>
                    </w:r>
                  </w:p>
                  <w:p w:rsidR="004E1998" w:rsidRPr="00797353" w:rsidRDefault="00973E12" w:rsidP="004E1998">
                    <w:pPr>
                      <w:pStyle w:val="Tekstpodstawowy"/>
                      <w:spacing w:before="9" w:line="180" w:lineRule="exact"/>
                      <w:ind w:left="20" w:right="17" w:firstLine="1287"/>
                      <w:jc w:val="right"/>
                      <w:rPr>
                        <w:color w:val="4C4C4C"/>
                        <w:sz w:val="14"/>
                      </w:rPr>
                    </w:pPr>
                    <w:r w:rsidRPr="00797353">
                      <w:rPr>
                        <w:color w:val="4C4C4C"/>
                        <w:sz w:val="14"/>
                      </w:rPr>
                      <w:t>Sąd</w:t>
                    </w:r>
                    <w:r>
                      <w:rPr>
                        <w:color w:val="4C4C4C"/>
                        <w:sz w:val="14"/>
                      </w:rPr>
                      <w:t xml:space="preserve"> Rejonowy dla m.st. Warszawy XI</w:t>
                    </w:r>
                    <w:r w:rsidRPr="00797353">
                      <w:rPr>
                        <w:color w:val="4C4C4C"/>
                        <w:sz w:val="14"/>
                      </w:rPr>
                      <w:t>I Wydział Gospodarczy Krajowego Rejestru   Sądowego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12" w:rsidRDefault="00973E12" w:rsidP="009734FA">
      <w:pPr>
        <w:spacing w:after="0" w:line="240" w:lineRule="auto"/>
      </w:pPr>
      <w:r>
        <w:separator/>
      </w:r>
    </w:p>
  </w:footnote>
  <w:footnote w:type="continuationSeparator" w:id="0">
    <w:p w:rsidR="00973E12" w:rsidRDefault="00973E12" w:rsidP="0097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11" w:rsidRDefault="00973E12" w:rsidP="001847CE">
    <w:pPr>
      <w:pStyle w:val="Tekstpodstawowy"/>
      <w:tabs>
        <w:tab w:val="left" w:pos="747"/>
      </w:tabs>
      <w:spacing w:before="2"/>
      <w:rPr>
        <w:rFonts w:ascii="Times New Roman"/>
        <w:sz w:val="23"/>
      </w:rPr>
    </w:pPr>
  </w:p>
  <w:p w:rsidR="00FA3E11" w:rsidRDefault="00973E12" w:rsidP="001847CE">
    <w:pPr>
      <w:pStyle w:val="Tekstpodstawowy"/>
      <w:tabs>
        <w:tab w:val="left" w:pos="747"/>
      </w:tabs>
      <w:spacing w:before="2"/>
      <w:rPr>
        <w:rFonts w:ascii="Times New Roman"/>
        <w:sz w:val="23"/>
      </w:rPr>
    </w:pPr>
  </w:p>
  <w:tbl>
    <w:tblPr>
      <w:tblStyle w:val="Tabela-Siatka"/>
      <w:tblW w:w="9259" w:type="dxa"/>
      <w:tblInd w:w="1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7"/>
      <w:gridCol w:w="2268"/>
      <w:gridCol w:w="3314"/>
    </w:tblGrid>
    <w:tr w:rsidR="00F4098C" w:rsidRPr="001424AF" w:rsidTr="00A048D8">
      <w:tc>
        <w:tcPr>
          <w:tcW w:w="3677" w:type="dxa"/>
          <w:vMerge w:val="restart"/>
        </w:tcPr>
        <w:p w:rsidR="00F4098C" w:rsidRPr="00A048D8" w:rsidRDefault="00973E12" w:rsidP="009F5FD0">
          <w:pPr>
            <w:spacing w:before="1" w:line="200" w:lineRule="exact"/>
            <w:ind w:left="-117"/>
            <w:rPr>
              <w:color w:val="4C4C4C"/>
              <w:sz w:val="20"/>
              <w:szCs w:val="20"/>
            </w:rPr>
          </w:pPr>
        </w:p>
      </w:tc>
      <w:tc>
        <w:tcPr>
          <w:tcW w:w="2268" w:type="dxa"/>
        </w:tcPr>
        <w:p w:rsidR="00F4098C" w:rsidRPr="00A048D8" w:rsidRDefault="00973E12" w:rsidP="005204FB">
          <w:pPr>
            <w:spacing w:before="1" w:line="200" w:lineRule="exact"/>
            <w:rPr>
              <w:b/>
              <w:color w:val="63656E"/>
              <w:sz w:val="20"/>
              <w:szCs w:val="20"/>
            </w:rPr>
          </w:pPr>
        </w:p>
      </w:tc>
      <w:tc>
        <w:tcPr>
          <w:tcW w:w="3314" w:type="dxa"/>
          <w:vMerge w:val="restart"/>
        </w:tcPr>
        <w:p w:rsidR="00F4098C" w:rsidRPr="005204FB" w:rsidRDefault="00973E12" w:rsidP="00080B68">
          <w:pPr>
            <w:spacing w:before="1" w:line="200" w:lineRule="exact"/>
            <w:ind w:left="34"/>
            <w:jc w:val="right"/>
            <w:rPr>
              <w:b/>
              <w:color w:val="4C4C4C"/>
              <w:sz w:val="20"/>
              <w:szCs w:val="20"/>
              <w:lang w:val="pl-PL"/>
            </w:rPr>
          </w:pPr>
        </w:p>
      </w:tc>
    </w:tr>
    <w:tr w:rsidR="00F4098C" w:rsidRPr="001424AF" w:rsidTr="00A048D8">
      <w:tc>
        <w:tcPr>
          <w:tcW w:w="3677" w:type="dxa"/>
          <w:vMerge/>
        </w:tcPr>
        <w:p w:rsidR="00F4098C" w:rsidRPr="007A2284" w:rsidRDefault="00973E12" w:rsidP="009F5FD0">
          <w:pPr>
            <w:spacing w:before="1" w:line="200" w:lineRule="exact"/>
            <w:ind w:left="-117"/>
            <w:rPr>
              <w:color w:val="4C4C4C"/>
              <w:sz w:val="20"/>
              <w:lang w:val="pl-PL"/>
            </w:rPr>
          </w:pPr>
        </w:p>
      </w:tc>
      <w:tc>
        <w:tcPr>
          <w:tcW w:w="2268" w:type="dxa"/>
        </w:tcPr>
        <w:p w:rsidR="00F4098C" w:rsidRPr="005204FB" w:rsidRDefault="00973E12" w:rsidP="005204FB">
          <w:pPr>
            <w:spacing w:before="1" w:line="200" w:lineRule="exact"/>
            <w:rPr>
              <w:b/>
              <w:color w:val="63656E"/>
              <w:sz w:val="20"/>
              <w:szCs w:val="20"/>
              <w:lang w:val="pl-PL"/>
            </w:rPr>
          </w:pPr>
        </w:p>
      </w:tc>
      <w:tc>
        <w:tcPr>
          <w:tcW w:w="3314" w:type="dxa"/>
          <w:vMerge/>
        </w:tcPr>
        <w:p w:rsidR="00F4098C" w:rsidRPr="005204FB" w:rsidRDefault="00973E12" w:rsidP="005204FB">
          <w:pPr>
            <w:spacing w:before="1" w:line="200" w:lineRule="exact"/>
            <w:ind w:left="34"/>
            <w:jc w:val="right"/>
            <w:rPr>
              <w:b/>
              <w:color w:val="4C4C4C"/>
              <w:sz w:val="20"/>
              <w:szCs w:val="20"/>
              <w:lang w:val="pl-PL"/>
            </w:rPr>
          </w:pPr>
        </w:p>
      </w:tc>
    </w:tr>
    <w:tr w:rsidR="00F4098C" w:rsidRPr="001424AF" w:rsidTr="00A048D8">
      <w:tc>
        <w:tcPr>
          <w:tcW w:w="3677" w:type="dxa"/>
          <w:vMerge/>
        </w:tcPr>
        <w:p w:rsidR="00F4098C" w:rsidRPr="007A2284" w:rsidRDefault="00973E12" w:rsidP="009F5FD0">
          <w:pPr>
            <w:spacing w:before="1" w:line="200" w:lineRule="exact"/>
            <w:ind w:left="-117"/>
            <w:rPr>
              <w:b/>
              <w:color w:val="4C4C4C"/>
              <w:sz w:val="20"/>
              <w:szCs w:val="20"/>
              <w:lang w:val="pl-PL"/>
            </w:rPr>
          </w:pPr>
        </w:p>
      </w:tc>
      <w:tc>
        <w:tcPr>
          <w:tcW w:w="2268" w:type="dxa"/>
        </w:tcPr>
        <w:p w:rsidR="00F4098C" w:rsidRPr="005204FB" w:rsidRDefault="00973E12" w:rsidP="005204FB">
          <w:pPr>
            <w:spacing w:before="1" w:line="200" w:lineRule="exact"/>
            <w:rPr>
              <w:b/>
              <w:color w:val="63656E"/>
              <w:sz w:val="20"/>
              <w:szCs w:val="20"/>
              <w:lang w:val="pl-PL"/>
            </w:rPr>
          </w:pPr>
        </w:p>
      </w:tc>
      <w:tc>
        <w:tcPr>
          <w:tcW w:w="3314" w:type="dxa"/>
          <w:vMerge/>
        </w:tcPr>
        <w:p w:rsidR="00F4098C" w:rsidRPr="005204FB" w:rsidRDefault="00973E12" w:rsidP="005204FB">
          <w:pPr>
            <w:spacing w:before="1" w:line="200" w:lineRule="exact"/>
            <w:ind w:left="34"/>
            <w:jc w:val="right"/>
            <w:rPr>
              <w:b/>
              <w:color w:val="4C4C4C"/>
              <w:sz w:val="20"/>
              <w:szCs w:val="20"/>
              <w:lang w:val="pl-PL"/>
            </w:rPr>
          </w:pPr>
        </w:p>
      </w:tc>
    </w:tr>
    <w:tr w:rsidR="00F4098C" w:rsidRPr="001424AF" w:rsidTr="00A048D8">
      <w:trPr>
        <w:trHeight w:val="87"/>
      </w:trPr>
      <w:tc>
        <w:tcPr>
          <w:tcW w:w="3677" w:type="dxa"/>
        </w:tcPr>
        <w:p w:rsidR="00F4098C" w:rsidRPr="00DC299B" w:rsidRDefault="00973E12" w:rsidP="005204FB">
          <w:pPr>
            <w:spacing w:before="1" w:line="200" w:lineRule="exact"/>
            <w:ind w:left="-117"/>
            <w:rPr>
              <w:b/>
              <w:color w:val="3B3B3B"/>
              <w:sz w:val="20"/>
              <w:szCs w:val="20"/>
              <w:lang w:val="pl-PL"/>
            </w:rPr>
          </w:pPr>
        </w:p>
      </w:tc>
      <w:tc>
        <w:tcPr>
          <w:tcW w:w="2268" w:type="dxa"/>
        </w:tcPr>
        <w:p w:rsidR="00F4098C" w:rsidRPr="00DC299B" w:rsidRDefault="00973E12" w:rsidP="005204FB">
          <w:pPr>
            <w:spacing w:before="1" w:line="200" w:lineRule="exact"/>
            <w:rPr>
              <w:b/>
              <w:color w:val="63656E"/>
              <w:sz w:val="20"/>
              <w:szCs w:val="20"/>
              <w:lang w:val="pl-PL"/>
            </w:rPr>
          </w:pPr>
        </w:p>
      </w:tc>
      <w:tc>
        <w:tcPr>
          <w:tcW w:w="3314" w:type="dxa"/>
          <w:vMerge/>
        </w:tcPr>
        <w:p w:rsidR="00F4098C" w:rsidRPr="005204FB" w:rsidRDefault="00973E12" w:rsidP="005204FB">
          <w:pPr>
            <w:spacing w:before="1" w:line="200" w:lineRule="exact"/>
            <w:ind w:left="34"/>
            <w:jc w:val="right"/>
            <w:rPr>
              <w:b/>
              <w:color w:val="4C4C4C"/>
              <w:sz w:val="20"/>
              <w:szCs w:val="20"/>
              <w:lang w:val="pl-PL"/>
            </w:rPr>
          </w:pPr>
        </w:p>
      </w:tc>
    </w:tr>
  </w:tbl>
  <w:p w:rsidR="00FA3E11" w:rsidRPr="00BA6705" w:rsidRDefault="00973E12" w:rsidP="001847CE">
    <w:pPr>
      <w:pStyle w:val="Nagwek"/>
    </w:pPr>
  </w:p>
  <w:p w:rsidR="00FA3E11" w:rsidRPr="00BA6705" w:rsidRDefault="00973E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30D"/>
    <w:multiLevelType w:val="hybridMultilevel"/>
    <w:tmpl w:val="8FD215D0"/>
    <w:lvl w:ilvl="0" w:tplc="7BB2D5F0">
      <w:start w:val="1"/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font295" w:hAnsi="font295" w:cs="font295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font295" w:hAnsi="font295" w:cs="font295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font295" w:hAnsi="font295" w:cs="font295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61"/>
    <w:rsid w:val="003607FA"/>
    <w:rsid w:val="008B3461"/>
    <w:rsid w:val="009734FA"/>
    <w:rsid w:val="00973E12"/>
    <w:rsid w:val="00C35A6B"/>
    <w:rsid w:val="00F43B84"/>
    <w:rsid w:val="00F4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4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34FA"/>
  </w:style>
  <w:style w:type="paragraph" w:styleId="Nagwek">
    <w:name w:val="header"/>
    <w:basedOn w:val="Normalny"/>
    <w:link w:val="NagwekZnak"/>
    <w:uiPriority w:val="99"/>
    <w:unhideWhenUsed/>
    <w:rsid w:val="0097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4FA"/>
  </w:style>
  <w:style w:type="paragraph" w:styleId="Stopka">
    <w:name w:val="footer"/>
    <w:basedOn w:val="Normalny"/>
    <w:link w:val="StopkaZnak"/>
    <w:uiPriority w:val="99"/>
    <w:unhideWhenUsed/>
    <w:rsid w:val="0097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4FA"/>
  </w:style>
  <w:style w:type="table" w:styleId="Tabela-Siatka">
    <w:name w:val="Table Grid"/>
    <w:basedOn w:val="Standardowy"/>
    <w:uiPriority w:val="59"/>
    <w:rsid w:val="009734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percze1">
    <w:name w:val="Hiperłącze1"/>
    <w:basedOn w:val="Domylnaczcionkaakapitu"/>
    <w:uiPriority w:val="99"/>
    <w:unhideWhenUsed/>
    <w:rsid w:val="009734FA"/>
    <w:rPr>
      <w:color w:val="0000FF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9734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4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34FA"/>
  </w:style>
  <w:style w:type="paragraph" w:styleId="Nagwek">
    <w:name w:val="header"/>
    <w:basedOn w:val="Normalny"/>
    <w:link w:val="NagwekZnak"/>
    <w:uiPriority w:val="99"/>
    <w:unhideWhenUsed/>
    <w:rsid w:val="0097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4FA"/>
  </w:style>
  <w:style w:type="paragraph" w:styleId="Stopka">
    <w:name w:val="footer"/>
    <w:basedOn w:val="Normalny"/>
    <w:link w:val="StopkaZnak"/>
    <w:uiPriority w:val="99"/>
    <w:unhideWhenUsed/>
    <w:rsid w:val="0097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4FA"/>
  </w:style>
  <w:style w:type="table" w:styleId="Tabela-Siatka">
    <w:name w:val="Table Grid"/>
    <w:basedOn w:val="Standardowy"/>
    <w:uiPriority w:val="59"/>
    <w:rsid w:val="009734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percze1">
    <w:name w:val="Hiperłącze1"/>
    <w:basedOn w:val="Domylnaczcionkaakapitu"/>
    <w:uiPriority w:val="99"/>
    <w:unhideWhenUsed/>
    <w:rsid w:val="009734FA"/>
    <w:rPr>
      <w:color w:val="0000FF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9734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regio.pl/" TargetMode="External"/><Relationship Id="rId1" Type="http://schemas.openxmlformats.org/officeDocument/2006/relationships/hyperlink" Target="http://www.polregi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Kluczek</dc:creator>
  <cp:keywords/>
  <dc:description/>
  <cp:lastModifiedBy>Ewa Kluczek</cp:lastModifiedBy>
  <cp:revision>2</cp:revision>
  <dcterms:created xsi:type="dcterms:W3CDTF">2019-07-23T07:58:00Z</dcterms:created>
  <dcterms:modified xsi:type="dcterms:W3CDTF">2019-07-23T08:01:00Z</dcterms:modified>
</cp:coreProperties>
</file>