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A16679" w:rsidP="00A16679">
      <w:pPr>
        <w:spacing w:after="0" w:line="240" w:lineRule="auto"/>
        <w:ind w:left="6372" w:firstLine="708"/>
        <w:jc w:val="center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</w:t>
      </w:r>
      <w:r w:rsidRP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POLREGIO</w:t>
      </w:r>
      <w:r w:rsidR="00B600D2"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Zakład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0E7495">
        <w:rPr>
          <w:rFonts w:ascii="Calibri" w:eastAsia="Times New Roman" w:hAnsi="Calibri" w:cs="Tahoma"/>
          <w:b/>
          <w:sz w:val="23"/>
          <w:szCs w:val="23"/>
          <w:lang w:eastAsia="pl-PL"/>
        </w:rPr>
        <w:t>3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/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="00A16679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złomu </w:t>
      </w:r>
      <w:r w:rsidR="000E7495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stalowego N 6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0E7495">
        <w:rPr>
          <w:rFonts w:ascii="Calibri" w:eastAsia="Times New Roman" w:hAnsi="Calibri" w:cs="Times New Roman"/>
          <w:sz w:val="23"/>
          <w:szCs w:val="23"/>
          <w:lang w:eastAsia="pl-PL"/>
        </w:rPr>
        <w:t xml:space="preserve">ej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tabel</w:t>
      </w:r>
      <w:r w:rsidR="000E7495">
        <w:rPr>
          <w:rFonts w:ascii="Calibri" w:eastAsia="Times New Roman" w:hAnsi="Calibri" w:cs="Times New Roman"/>
          <w:sz w:val="23"/>
          <w:szCs w:val="23"/>
          <w:lang w:eastAsia="pl-PL"/>
        </w:rPr>
        <w:t>i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  <w:r w:rsidR="00870F64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/tona/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4975D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</w:r>
            <w:r w:rsidR="004975D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za 1 tonę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7212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złom stalowy niestopowy N-10 - klasyfikowany pod numerem PKWiU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854ECC" w:rsidRPr="00854ECC">
              <w:rPr>
                <w:rFonts w:ascii="Calibri" w:eastAsia="Calibri" w:hAnsi="Calibri" w:cs="Calibri"/>
                <w:sz w:val="23"/>
                <w:szCs w:val="23"/>
              </w:rPr>
              <w:t>/</w:t>
            </w:r>
            <w:r w:rsidR="007212BD">
              <w:rPr>
                <w:rFonts w:ascii="Calibri" w:eastAsia="Calibri" w:hAnsi="Calibri" w:cs="Calibri"/>
                <w:sz w:val="23"/>
                <w:szCs w:val="23"/>
              </w:rPr>
              <w:t>szyny</w:t>
            </w:r>
            <w:r w:rsidR="00D02C58">
              <w:rPr>
                <w:rFonts w:ascii="Calibri" w:eastAsia="Calibri" w:hAnsi="Calibri" w:cs="Calibri"/>
                <w:sz w:val="23"/>
                <w:szCs w:val="23"/>
              </w:rPr>
              <w:t xml:space="preserve"> kolejowe</w:t>
            </w:r>
            <w:bookmarkStart w:id="0" w:name="_GoBack"/>
            <w:bookmarkEnd w:id="0"/>
            <w:r w:rsidR="007212B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854ECC" w:rsidRPr="00854ECC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 xml:space="preserve">typ </w:t>
            </w:r>
            <w:r w:rsidR="007212BD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>8a</w:t>
            </w:r>
            <w:r w:rsidR="00854ECC" w:rsidRPr="00854ECC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 xml:space="preserve"> o </w:t>
            </w:r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 xml:space="preserve">długości od 8 </w:t>
            </w:r>
            <w:proofErr w:type="spellStart"/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>mb</w:t>
            </w:r>
            <w:proofErr w:type="spellEnd"/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 xml:space="preserve"> do 15mb  </w:t>
            </w:r>
            <w:r w:rsidR="00854ECC" w:rsidRPr="00D5207F">
              <w:rPr>
                <w:rFonts w:ascii="Calibri" w:eastAsia="Times New Roman" w:hAnsi="Calibri" w:cs="Courier New"/>
                <w:color w:val="00000A"/>
                <w:sz w:val="23"/>
                <w:szCs w:val="23"/>
                <w:lang w:eastAsia="pl-PL"/>
              </w:rPr>
              <w:t>/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 xml:space="preserve">z remontu toru kolejowego nr </w:t>
            </w:r>
            <w:r w:rsidR="00D15E08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>66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 xml:space="preserve"> na stacji Krzyż Wlkp./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br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870F64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11,63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zapłaty otrzymanej faktury Proforma w terminie </w:t>
      </w:r>
      <w:r w:rsidR="00870F64">
        <w:rPr>
          <w:rFonts w:ascii="Calibri" w:eastAsia="Times New Roman" w:hAnsi="Calibri" w:cs="Tahoma"/>
          <w:sz w:val="23"/>
          <w:szCs w:val="23"/>
          <w:lang w:eastAsia="pl-PL"/>
        </w:rPr>
        <w:t>5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dni kalendarzowych od daty </w:t>
      </w:r>
      <w:r w:rsidR="00870F64">
        <w:rPr>
          <w:rFonts w:ascii="Calibri" w:eastAsia="Times New Roman" w:hAnsi="Calibri" w:cs="Tahoma"/>
          <w:sz w:val="23"/>
          <w:szCs w:val="23"/>
          <w:lang w:eastAsia="pl-PL"/>
        </w:rPr>
        <w:t>wystawienia.</w:t>
      </w:r>
    </w:p>
    <w:p w:rsidR="00B600D2" w:rsidRPr="00854ECC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 xml:space="preserve">odebrania przedmiotu postępowania w terminie </w:t>
      </w:r>
      <w:r w:rsidR="00854ECC">
        <w:rPr>
          <w:rFonts w:ascii="Calibri" w:eastAsia="Times New Roman" w:hAnsi="Calibri" w:cs="Tahoma"/>
          <w:iCs/>
          <w:sz w:val="23"/>
          <w:szCs w:val="23"/>
          <w:lang w:eastAsia="pl-PL"/>
        </w:rPr>
        <w:t>7</w:t>
      </w: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 xml:space="preserve"> dni roboczych od dnia podpisania umowy.</w:t>
      </w:r>
    </w:p>
    <w:p w:rsidR="00854ECC" w:rsidRPr="00B600D2" w:rsidRDefault="00854ECC" w:rsidP="00854ECC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6679" w:rsidRPr="00A16679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8" w:rsidRDefault="00586958" w:rsidP="00F871F8">
      <w:pPr>
        <w:spacing w:after="0" w:line="240" w:lineRule="auto"/>
      </w:pPr>
      <w:r>
        <w:separator/>
      </w:r>
    </w:p>
  </w:endnote>
  <w:endnote w:type="continuationSeparator" w:id="0">
    <w:p w:rsidR="00586958" w:rsidRDefault="00586958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8" w:rsidRDefault="00586958" w:rsidP="00F871F8">
      <w:pPr>
        <w:spacing w:after="0" w:line="240" w:lineRule="auto"/>
      </w:pPr>
      <w:r>
        <w:separator/>
      </w:r>
    </w:p>
  </w:footnote>
  <w:footnote w:type="continuationSeparator" w:id="0">
    <w:p w:rsidR="00586958" w:rsidRDefault="00586958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0D70B5"/>
    <w:rsid w:val="000E7495"/>
    <w:rsid w:val="0014597F"/>
    <w:rsid w:val="00224C87"/>
    <w:rsid w:val="00286E18"/>
    <w:rsid w:val="00317B72"/>
    <w:rsid w:val="00336C58"/>
    <w:rsid w:val="00390DF6"/>
    <w:rsid w:val="004975D2"/>
    <w:rsid w:val="004B1279"/>
    <w:rsid w:val="00503C5B"/>
    <w:rsid w:val="00534092"/>
    <w:rsid w:val="00586958"/>
    <w:rsid w:val="0061040A"/>
    <w:rsid w:val="00677AF8"/>
    <w:rsid w:val="00694DBB"/>
    <w:rsid w:val="006C7537"/>
    <w:rsid w:val="007212BD"/>
    <w:rsid w:val="0073349D"/>
    <w:rsid w:val="00773D17"/>
    <w:rsid w:val="007E7F69"/>
    <w:rsid w:val="007F11F9"/>
    <w:rsid w:val="00803B5A"/>
    <w:rsid w:val="00854ECC"/>
    <w:rsid w:val="00870F64"/>
    <w:rsid w:val="00A054F6"/>
    <w:rsid w:val="00A1107E"/>
    <w:rsid w:val="00A16679"/>
    <w:rsid w:val="00A2703F"/>
    <w:rsid w:val="00AA0904"/>
    <w:rsid w:val="00B600D2"/>
    <w:rsid w:val="00BE6ED2"/>
    <w:rsid w:val="00BF36C3"/>
    <w:rsid w:val="00C97912"/>
    <w:rsid w:val="00CB219A"/>
    <w:rsid w:val="00CB674A"/>
    <w:rsid w:val="00D02C58"/>
    <w:rsid w:val="00D15E08"/>
    <w:rsid w:val="00D5207F"/>
    <w:rsid w:val="00DB62C8"/>
    <w:rsid w:val="00DC015E"/>
    <w:rsid w:val="00DC6355"/>
    <w:rsid w:val="00E0391F"/>
    <w:rsid w:val="00ED6E83"/>
    <w:rsid w:val="00EE4C6E"/>
    <w:rsid w:val="00F15B2D"/>
    <w:rsid w:val="00F5742D"/>
    <w:rsid w:val="00F77D63"/>
    <w:rsid w:val="00F871F8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8821-604E-4EBB-8A0A-0BE41EC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39</cp:revision>
  <dcterms:created xsi:type="dcterms:W3CDTF">2019-02-28T10:10:00Z</dcterms:created>
  <dcterms:modified xsi:type="dcterms:W3CDTF">2020-02-19T08:55:00Z</dcterms:modified>
</cp:coreProperties>
</file>