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FF" w:rsidRDefault="002122FF" w:rsidP="002122FF">
      <w:pPr>
        <w:spacing w:before="60" w:after="60"/>
        <w:ind w:hanging="2"/>
        <w:jc w:val="center"/>
        <w:rPr>
          <w:b/>
        </w:rPr>
      </w:pPr>
    </w:p>
    <w:p w:rsidR="002122FF" w:rsidRDefault="002122FF" w:rsidP="002122FF">
      <w:pPr>
        <w:spacing w:before="60" w:after="60"/>
        <w:ind w:hanging="2"/>
        <w:jc w:val="center"/>
        <w:rPr>
          <w:b/>
        </w:rPr>
      </w:pPr>
    </w:p>
    <w:p w:rsidR="002122FF" w:rsidRDefault="002122FF" w:rsidP="002122FF">
      <w:pPr>
        <w:spacing w:before="60" w:after="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Załącznik nr 2 do Ogłoszenia </w:t>
      </w:r>
    </w:p>
    <w:p w:rsidR="002122FF" w:rsidRDefault="002122FF" w:rsidP="002122FF">
      <w:pPr>
        <w:keepNext/>
        <w:ind w:right="-85" w:hanging="2"/>
        <w:jc w:val="right"/>
        <w:rPr>
          <w:rFonts w:ascii="Tahoma" w:eastAsia="Tahoma" w:hAnsi="Tahoma" w:cs="Tahoma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2FF" w:rsidRDefault="002122FF" w:rsidP="002122FF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</w:p>
    <w:p w:rsidR="002122FF" w:rsidRDefault="002122FF" w:rsidP="002122FF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</w:p>
    <w:p w:rsidR="002122FF" w:rsidRDefault="002122FF" w:rsidP="002122FF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……………………………………….…</w:t>
      </w:r>
    </w:p>
    <w:p w:rsidR="002122FF" w:rsidRDefault="002122FF" w:rsidP="002122FF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czytelna pieczęć uczestnika </w:t>
      </w:r>
    </w:p>
    <w:p w:rsidR="002122FF" w:rsidRDefault="002122FF" w:rsidP="002122FF">
      <w:pPr>
        <w:ind w:right="5831" w:hanging="2"/>
        <w:jc w:val="both"/>
        <w:rPr>
          <w:rFonts w:ascii="Tahoma" w:eastAsia="Tahoma" w:hAnsi="Tahoma" w:cs="Tahoma"/>
          <w:sz w:val="16"/>
          <w:szCs w:val="16"/>
        </w:rPr>
      </w:pPr>
    </w:p>
    <w:p w:rsidR="002122FF" w:rsidRDefault="002122FF" w:rsidP="002122FF">
      <w:pPr>
        <w:keepNext/>
        <w:ind w:right="-85" w:hanging="2"/>
        <w:jc w:val="both"/>
        <w:rPr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rPr>
          <w:rFonts w:ascii="Calibri" w:eastAsia="Calibri" w:hAnsi="Calibri" w:cs="Calibri"/>
          <w:sz w:val="18"/>
          <w:szCs w:val="18"/>
        </w:rPr>
      </w:pPr>
    </w:p>
    <w:p w:rsidR="002122FF" w:rsidRDefault="002122FF" w:rsidP="002122FF">
      <w:pPr>
        <w:ind w:right="5831" w:hanging="1"/>
        <w:jc w:val="both"/>
        <w:rPr>
          <w:rFonts w:ascii="Tahoma" w:eastAsia="Tahoma" w:hAnsi="Tahoma" w:cs="Tahoma"/>
          <w:sz w:val="14"/>
          <w:szCs w:val="14"/>
        </w:rPr>
      </w:pPr>
    </w:p>
    <w:p w:rsidR="002122FF" w:rsidRDefault="002122FF" w:rsidP="002122FF">
      <w:pPr>
        <w:ind w:hanging="2"/>
        <w:jc w:val="both"/>
      </w:pPr>
    </w:p>
    <w:p w:rsidR="002122FF" w:rsidRDefault="002122FF" w:rsidP="002122FF">
      <w:pPr>
        <w:keepNext/>
        <w:ind w:left="1" w:right="-85" w:hanging="3"/>
        <w:jc w:val="center"/>
        <w:rPr>
          <w:rFonts w:ascii="Courier New" w:eastAsia="Courier New" w:hAnsi="Courier New" w:cs="Courier New"/>
          <w:b/>
          <w:sz w:val="32"/>
          <w:szCs w:val="32"/>
        </w:rPr>
      </w:pPr>
      <w:r>
        <w:rPr>
          <w:rFonts w:ascii="Courier New" w:eastAsia="Courier New" w:hAnsi="Courier New" w:cs="Courier New"/>
          <w:b/>
          <w:sz w:val="32"/>
          <w:szCs w:val="32"/>
        </w:rPr>
        <w:t>OŚWIADCZENIE</w:t>
      </w:r>
    </w:p>
    <w:p w:rsidR="002122FF" w:rsidRDefault="002122FF" w:rsidP="002122FF">
      <w:pPr>
        <w:keepNext/>
        <w:spacing w:line="360" w:lineRule="auto"/>
        <w:ind w:left="1" w:right="-85" w:hanging="3"/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122FF" w:rsidRDefault="002122FF" w:rsidP="002122FF">
      <w:pPr>
        <w:spacing w:before="60" w:line="360" w:lineRule="auto"/>
        <w:ind w:hanging="2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Przystępując do udziału w postępowaniu, prowadzonego w trybie art.70</w:t>
      </w:r>
      <w:r>
        <w:rPr>
          <w:rFonts w:ascii="Calibri" w:eastAsia="Calibri" w:hAnsi="Calibri" w:cs="Calibri"/>
          <w:sz w:val="23"/>
          <w:szCs w:val="23"/>
          <w:vertAlign w:val="superscript"/>
        </w:rPr>
        <w:t>1</w:t>
      </w:r>
      <w:r>
        <w:rPr>
          <w:rFonts w:ascii="Calibri" w:eastAsia="Calibri" w:hAnsi="Calibri" w:cs="Calibri"/>
          <w:sz w:val="23"/>
          <w:szCs w:val="23"/>
        </w:rPr>
        <w:t xml:space="preserve"> ustawy z dnia 23 kwietnia 1964 r. -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Kodeks cywilny </w:t>
      </w:r>
      <w:r>
        <w:rPr>
          <w:rFonts w:ascii="Calibri" w:eastAsia="Calibri" w:hAnsi="Calibri" w:cs="Calibri"/>
          <w:sz w:val="23"/>
          <w:szCs w:val="23"/>
        </w:rPr>
        <w:t xml:space="preserve">tj. z dnia 16 maja 2019 r. (Dz.U. z 2019 r. poz. 1145)  </w:t>
      </w:r>
      <w:r>
        <w:rPr>
          <w:rFonts w:ascii="Calibri" w:eastAsia="Calibri" w:hAnsi="Calibri" w:cs="Calibri"/>
          <w:b/>
          <w:sz w:val="23"/>
          <w:szCs w:val="23"/>
        </w:rPr>
        <w:t>na kupno złomu klasy różnej</w:t>
      </w:r>
      <w:r>
        <w:rPr>
          <w:rFonts w:ascii="Calibri" w:eastAsia="Calibri" w:hAnsi="Calibri" w:cs="Calibri"/>
          <w:sz w:val="23"/>
          <w:szCs w:val="23"/>
        </w:rPr>
        <w:t xml:space="preserve"> – </w:t>
      </w:r>
      <w:r>
        <w:rPr>
          <w:rFonts w:ascii="Calibri" w:eastAsia="Calibri" w:hAnsi="Calibri" w:cs="Calibri"/>
          <w:b/>
          <w:sz w:val="23"/>
          <w:szCs w:val="23"/>
        </w:rPr>
        <w:t>postępowanie nr PRL - 250/</w:t>
      </w:r>
      <w:r w:rsidR="00DD3928">
        <w:rPr>
          <w:rFonts w:ascii="Calibri" w:eastAsia="Calibri" w:hAnsi="Calibri" w:cs="Calibri"/>
          <w:b/>
          <w:sz w:val="23"/>
          <w:szCs w:val="23"/>
        </w:rPr>
        <w:t>28</w:t>
      </w:r>
      <w:r>
        <w:rPr>
          <w:rFonts w:ascii="Calibri" w:eastAsia="Calibri" w:hAnsi="Calibri" w:cs="Calibri"/>
          <w:b/>
          <w:sz w:val="23"/>
          <w:szCs w:val="23"/>
        </w:rPr>
        <w:t>/20</w:t>
      </w:r>
      <w:r w:rsidR="00F83D40">
        <w:rPr>
          <w:rFonts w:ascii="Calibri" w:eastAsia="Calibri" w:hAnsi="Calibri" w:cs="Calibri"/>
          <w:b/>
          <w:sz w:val="23"/>
          <w:szCs w:val="23"/>
        </w:rPr>
        <w:t>20</w:t>
      </w:r>
      <w:r>
        <w:rPr>
          <w:rFonts w:ascii="Calibri" w:eastAsia="Calibri" w:hAnsi="Calibri" w:cs="Calibri"/>
          <w:sz w:val="23"/>
          <w:szCs w:val="23"/>
        </w:rPr>
        <w:t xml:space="preserve">, niniejszym </w:t>
      </w:r>
      <w:r>
        <w:rPr>
          <w:rFonts w:ascii="Calibri" w:eastAsia="Calibri" w:hAnsi="Calibri" w:cs="Calibri"/>
          <w:b/>
          <w:sz w:val="23"/>
          <w:szCs w:val="23"/>
        </w:rPr>
        <w:t>OŚWIADCZAM*/OŚWIADCZAMY</w:t>
      </w:r>
      <w:r>
        <w:rPr>
          <w:rFonts w:ascii="Calibri" w:eastAsia="Calibri" w:hAnsi="Calibri" w:cs="Calibri"/>
          <w:sz w:val="23"/>
          <w:szCs w:val="23"/>
        </w:rPr>
        <w:t>, że spełniam/spełniamy warunki udziału w postępowaniu,  dotyczące:</w:t>
      </w:r>
    </w:p>
    <w:p w:rsidR="002122FF" w:rsidRDefault="002122FF" w:rsidP="002122FF">
      <w:pPr>
        <w:numPr>
          <w:ilvl w:val="0"/>
          <w:numId w:val="1"/>
        </w:numPr>
        <w:spacing w:before="60" w:after="60"/>
        <w:ind w:left="0" w:hanging="2"/>
        <w:jc w:val="both"/>
      </w:pPr>
      <w:r>
        <w:rPr>
          <w:rFonts w:ascii="Calibri" w:eastAsia="Calibri" w:hAnsi="Calibri" w:cs="Calibri"/>
          <w:sz w:val="23"/>
          <w:szCs w:val="23"/>
        </w:rPr>
        <w:t xml:space="preserve">posiadania uprawnień do występowania w obrocie prawnym, zgodnie </w:t>
      </w:r>
      <w:r>
        <w:rPr>
          <w:rFonts w:ascii="Calibri" w:eastAsia="Calibri" w:hAnsi="Calibri" w:cs="Calibri"/>
          <w:sz w:val="23"/>
          <w:szCs w:val="23"/>
        </w:rPr>
        <w:br/>
        <w:t>z wymaganiami przepisów prawa;</w:t>
      </w:r>
    </w:p>
    <w:p w:rsidR="002122FF" w:rsidRDefault="002122FF" w:rsidP="002122FF">
      <w:pPr>
        <w:ind w:hanging="2"/>
        <w:jc w:val="both"/>
        <w:rPr>
          <w:rFonts w:ascii="Calibri" w:eastAsia="Calibri" w:hAnsi="Calibri" w:cs="Calibri"/>
          <w:sz w:val="23"/>
          <w:szCs w:val="23"/>
        </w:rPr>
      </w:pPr>
    </w:p>
    <w:p w:rsidR="002122FF" w:rsidRDefault="002122FF" w:rsidP="002122FF">
      <w:pPr>
        <w:numPr>
          <w:ilvl w:val="0"/>
          <w:numId w:val="1"/>
        </w:numPr>
        <w:spacing w:before="60" w:after="60"/>
        <w:ind w:left="0" w:hanging="2"/>
        <w:jc w:val="both"/>
      </w:pPr>
      <w:r>
        <w:rPr>
          <w:rFonts w:ascii="Calibri" w:eastAsia="Calibri" w:hAnsi="Calibri" w:cs="Calibri"/>
          <w:sz w:val="23"/>
          <w:szCs w:val="23"/>
        </w:rPr>
        <w:t>sytuacji ekonomicznej i finansowej zapewniającej prawidłową realizację przedmiotu postępowania.</w:t>
      </w:r>
    </w:p>
    <w:p w:rsidR="002122FF" w:rsidRDefault="002122FF" w:rsidP="002122FF">
      <w:pPr>
        <w:keepNext/>
        <w:spacing w:before="60" w:after="60" w:line="360" w:lineRule="auto"/>
        <w:ind w:right="-86" w:hanging="2"/>
        <w:jc w:val="both"/>
        <w:rPr>
          <w:rFonts w:ascii="Calibri" w:eastAsia="Calibri" w:hAnsi="Calibri" w:cs="Calibri"/>
          <w:sz w:val="23"/>
          <w:szCs w:val="23"/>
        </w:rPr>
      </w:pPr>
    </w:p>
    <w:p w:rsidR="002122FF" w:rsidRDefault="002122FF" w:rsidP="002122FF">
      <w:pPr>
        <w:spacing w:line="480" w:lineRule="auto"/>
        <w:ind w:right="11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  <w:t xml:space="preserve">                                          </w:t>
      </w: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  <w:t xml:space="preserve">                                                                                                                      ………..………………………………………………………</w:t>
      </w:r>
    </w:p>
    <w:p w:rsidR="002122FF" w:rsidRDefault="002122FF" w:rsidP="002122FF">
      <w:pPr>
        <w:ind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pieczęć i  podpis uczestnika  </w:t>
      </w:r>
    </w:p>
    <w:p w:rsidR="002122FF" w:rsidRDefault="002122FF" w:rsidP="002122FF">
      <w:pPr>
        <w:jc w:val="both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jc w:val="center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jc w:val="right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hanging="2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sz w:val="17"/>
          <w:szCs w:val="17"/>
        </w:rPr>
        <w:t xml:space="preserve">      </w:t>
      </w:r>
    </w:p>
    <w:p w:rsidR="002122FF" w:rsidRDefault="002122FF" w:rsidP="002122FF">
      <w:pPr>
        <w:ind w:right="5290" w:hanging="2"/>
        <w:jc w:val="both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right="5290" w:hanging="2"/>
        <w:jc w:val="both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right="5290" w:hanging="2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……………………………………………………...</w:t>
      </w:r>
    </w:p>
    <w:p w:rsidR="002122FF" w:rsidRDefault="002122FF" w:rsidP="002122FF">
      <w:pPr>
        <w:ind w:right="529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7"/>
          <w:szCs w:val="17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miejscowość, data sporządzenia</w:t>
      </w:r>
    </w:p>
    <w:p w:rsidR="002122FF" w:rsidRDefault="002122FF" w:rsidP="002122FF">
      <w:pPr>
        <w:spacing w:before="60" w:after="60" w:line="48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</w:t>
      </w: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br/>
      </w:r>
    </w:p>
    <w:p w:rsidR="002122FF" w:rsidRDefault="002122FF" w:rsidP="002122FF">
      <w:pPr>
        <w:ind w:hanging="2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hanging="2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hanging="2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7"/>
          <w:szCs w:val="17"/>
        </w:rPr>
        <w:t>* niepotrzebne skreślić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   </w:t>
      </w:r>
    </w:p>
    <w:p w:rsidR="001333F1" w:rsidRDefault="001333F1" w:rsidP="00FE28C7">
      <w:pPr>
        <w:ind w:hanging="2"/>
      </w:pPr>
    </w:p>
    <w:sectPr w:rsidR="001333F1" w:rsidSect="002122F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89B"/>
    <w:multiLevelType w:val="multilevel"/>
    <w:tmpl w:val="511CF32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FF"/>
    <w:rsid w:val="001333F1"/>
    <w:rsid w:val="002122FF"/>
    <w:rsid w:val="00DD3928"/>
    <w:rsid w:val="00F83D40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2FF"/>
    <w:pPr>
      <w:ind w:leftChars="0" w:left="0" w:firstLineChars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2FF"/>
    <w:pPr>
      <w:ind w:leftChars="0" w:left="0" w:firstLineChars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6</cp:revision>
  <dcterms:created xsi:type="dcterms:W3CDTF">2019-10-04T12:25:00Z</dcterms:created>
  <dcterms:modified xsi:type="dcterms:W3CDTF">2020-07-16T10:56:00Z</dcterms:modified>
</cp:coreProperties>
</file>