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C333" w14:textId="0A2E5A9E" w:rsidR="006C3EF5" w:rsidRDefault="006C3EF5" w:rsidP="006C3EF5">
      <w:pPr>
        <w:spacing w:after="0" w:line="240" w:lineRule="auto"/>
        <w:jc w:val="right"/>
        <w:rPr>
          <w:rFonts w:eastAsia="Calibri" w:cstheme="minorHAnsi"/>
          <w:i/>
          <w:color w:val="000000" w:themeColor="text1"/>
          <w:sz w:val="24"/>
          <w:szCs w:val="24"/>
          <w:u w:val="single"/>
        </w:rPr>
      </w:pPr>
      <w:r>
        <w:rPr>
          <w:rFonts w:eastAsia="Calibri" w:cstheme="minorHAnsi"/>
          <w:i/>
          <w:color w:val="000000" w:themeColor="text1"/>
          <w:sz w:val="24"/>
          <w:szCs w:val="24"/>
          <w:u w:val="single"/>
        </w:rPr>
        <w:t xml:space="preserve">Załącznik </w:t>
      </w:r>
      <w:r w:rsidR="0002488D">
        <w:rPr>
          <w:rFonts w:eastAsia="Calibri" w:cstheme="minorHAnsi"/>
          <w:i/>
          <w:color w:val="000000" w:themeColor="text1"/>
          <w:sz w:val="24"/>
          <w:szCs w:val="24"/>
          <w:u w:val="single"/>
        </w:rPr>
        <w:t>nr 1</w:t>
      </w:r>
    </w:p>
    <w:p w14:paraId="76E7AA1C" w14:textId="146D7138" w:rsidR="00C3511F" w:rsidRPr="00C1297F" w:rsidRDefault="00C3511F" w:rsidP="00C3511F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  <w:r w:rsidRPr="00C1297F">
        <w:rPr>
          <w:rFonts w:cs="Arial"/>
          <w:b/>
          <w:color w:val="000000" w:themeColor="text1"/>
          <w:sz w:val="28"/>
          <w:szCs w:val="28"/>
        </w:rPr>
        <w:t>Warunki taryfowe oferty „</w:t>
      </w:r>
      <w:r w:rsidR="00E046E5">
        <w:rPr>
          <w:rFonts w:cs="Arial"/>
          <w:b/>
          <w:color w:val="000000" w:themeColor="text1"/>
          <w:sz w:val="28"/>
          <w:szCs w:val="28"/>
        </w:rPr>
        <w:t>B</w:t>
      </w:r>
      <w:r w:rsidR="00F45F15">
        <w:rPr>
          <w:rFonts w:cs="Arial"/>
          <w:b/>
          <w:color w:val="000000" w:themeColor="text1"/>
          <w:sz w:val="28"/>
          <w:szCs w:val="28"/>
        </w:rPr>
        <w:t xml:space="preserve">ilet specjalny Gubin – </w:t>
      </w:r>
      <w:proofErr w:type="spellStart"/>
      <w:r w:rsidR="00F45F15">
        <w:rPr>
          <w:rFonts w:cs="Arial"/>
          <w:b/>
          <w:color w:val="000000" w:themeColor="text1"/>
          <w:sz w:val="28"/>
          <w:szCs w:val="28"/>
        </w:rPr>
        <w:t>Cottbus</w:t>
      </w:r>
      <w:proofErr w:type="spellEnd"/>
      <w:r w:rsidR="006C2AF8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E22ABF">
        <w:rPr>
          <w:rFonts w:cs="Arial"/>
          <w:b/>
          <w:color w:val="000000" w:themeColor="text1"/>
          <w:sz w:val="28"/>
          <w:szCs w:val="28"/>
        </w:rPr>
        <w:t>/</w:t>
      </w:r>
      <w:r w:rsidR="006C2AF8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02488D">
        <w:rPr>
          <w:rFonts w:cs="Arial"/>
          <w:b/>
          <w:color w:val="000000" w:themeColor="text1"/>
          <w:sz w:val="28"/>
          <w:szCs w:val="28"/>
        </w:rPr>
        <w:t xml:space="preserve">                   </w:t>
      </w:r>
      <w:proofErr w:type="spellStart"/>
      <w:r w:rsidR="00E22ABF">
        <w:rPr>
          <w:rFonts w:cs="Arial"/>
          <w:b/>
          <w:color w:val="000000" w:themeColor="text1"/>
          <w:sz w:val="28"/>
          <w:szCs w:val="28"/>
        </w:rPr>
        <w:t>Sonderfahrkarte</w:t>
      </w:r>
      <w:proofErr w:type="spellEnd"/>
      <w:r w:rsidR="00E22ABF">
        <w:rPr>
          <w:rFonts w:cs="Arial"/>
          <w:b/>
          <w:color w:val="000000" w:themeColor="text1"/>
          <w:sz w:val="28"/>
          <w:szCs w:val="28"/>
        </w:rPr>
        <w:t xml:space="preserve"> Gubin – </w:t>
      </w:r>
      <w:proofErr w:type="spellStart"/>
      <w:r w:rsidR="00E22ABF">
        <w:rPr>
          <w:rFonts w:cs="Arial"/>
          <w:b/>
          <w:color w:val="000000" w:themeColor="text1"/>
          <w:sz w:val="28"/>
          <w:szCs w:val="28"/>
        </w:rPr>
        <w:t>Cottbus</w:t>
      </w:r>
      <w:proofErr w:type="spellEnd"/>
      <w:r w:rsidR="00F45F15">
        <w:rPr>
          <w:rFonts w:cs="Arial"/>
          <w:b/>
          <w:color w:val="000000" w:themeColor="text1"/>
          <w:sz w:val="28"/>
          <w:szCs w:val="28"/>
        </w:rPr>
        <w:t>”</w:t>
      </w:r>
    </w:p>
    <w:p w14:paraId="3075FDBE" w14:textId="26D2B282" w:rsidR="00C3511F" w:rsidRPr="00C1297F" w:rsidRDefault="00C3511F" w:rsidP="00C3511F">
      <w:pPr>
        <w:spacing w:after="0"/>
        <w:jc w:val="center"/>
        <w:rPr>
          <w:rFonts w:cs="Arial"/>
          <w:i/>
          <w:color w:val="000000" w:themeColor="text1"/>
          <w:sz w:val="24"/>
          <w:szCs w:val="24"/>
        </w:rPr>
      </w:pPr>
      <w:r w:rsidRPr="00C1297F">
        <w:rPr>
          <w:rFonts w:cs="Arial"/>
          <w:i/>
          <w:color w:val="000000" w:themeColor="text1"/>
          <w:sz w:val="24"/>
          <w:szCs w:val="24"/>
        </w:rPr>
        <w:t xml:space="preserve">(obowiązują od </w:t>
      </w:r>
      <w:r w:rsidR="00D115C6">
        <w:rPr>
          <w:rFonts w:cs="Arial"/>
          <w:i/>
          <w:color w:val="000000" w:themeColor="text1"/>
          <w:sz w:val="24"/>
          <w:szCs w:val="24"/>
        </w:rPr>
        <w:t>11</w:t>
      </w:r>
      <w:r w:rsidRPr="00C1297F">
        <w:rPr>
          <w:rFonts w:cs="Arial"/>
          <w:i/>
          <w:color w:val="000000" w:themeColor="text1"/>
          <w:sz w:val="24"/>
          <w:szCs w:val="24"/>
        </w:rPr>
        <w:t xml:space="preserve"> czerwca 20</w:t>
      </w:r>
      <w:r w:rsidR="00F45F15">
        <w:rPr>
          <w:rFonts w:cs="Arial"/>
          <w:i/>
          <w:color w:val="000000" w:themeColor="text1"/>
          <w:sz w:val="24"/>
          <w:szCs w:val="24"/>
        </w:rPr>
        <w:t xml:space="preserve">23  </w:t>
      </w:r>
      <w:r w:rsidRPr="00C1297F">
        <w:rPr>
          <w:rFonts w:cs="Arial"/>
          <w:i/>
          <w:color w:val="000000" w:themeColor="text1"/>
          <w:sz w:val="24"/>
          <w:szCs w:val="24"/>
        </w:rPr>
        <w:t>r.)</w:t>
      </w:r>
    </w:p>
    <w:p w14:paraId="39942862" w14:textId="77777777" w:rsidR="00C3511F" w:rsidRPr="00C1297F" w:rsidRDefault="00C3511F" w:rsidP="00C3511F">
      <w:pPr>
        <w:numPr>
          <w:ilvl w:val="0"/>
          <w:numId w:val="4"/>
        </w:numPr>
        <w:tabs>
          <w:tab w:val="clear" w:pos="720"/>
        </w:tabs>
        <w:spacing w:before="0" w:after="0"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Zasady</w:t>
      </w:r>
    </w:p>
    <w:p w14:paraId="03DE0096" w14:textId="77777777" w:rsidR="00E22ABF" w:rsidRDefault="00E22ABF" w:rsidP="004E4167">
      <w:pPr>
        <w:spacing w:after="0" w:line="240" w:lineRule="auto"/>
        <w:ind w:left="284"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de-DE"/>
        </w:rPr>
        <w:t>Obowiązują:</w:t>
      </w:r>
    </w:p>
    <w:p w14:paraId="76C92AD1" w14:textId="77777777" w:rsidR="00E22ABF" w:rsidRPr="00E22ABF" w:rsidRDefault="00E046E5" w:rsidP="00E22ABF">
      <w:pPr>
        <w:pStyle w:val="Akapitzlist"/>
        <w:numPr>
          <w:ilvl w:val="0"/>
          <w:numId w:val="8"/>
        </w:numPr>
        <w:spacing w:after="0" w:line="240" w:lineRule="auto"/>
        <w:ind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E22AB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Porozumienie w sprawie honorowania i sprzedaży dokumentów przewozowych Taryfy Związku Transportowego </w:t>
      </w:r>
      <w:r w:rsidR="004E4167" w:rsidRPr="00E22AB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Berlin-Brandenburgia (VBB) przez POLREGIO S.A.</w:t>
      </w:r>
      <w:r w:rsidR="00E447F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(cz. E)</w:t>
      </w:r>
      <w:r w:rsidR="004E4167" w:rsidRPr="00E22AB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, </w:t>
      </w:r>
    </w:p>
    <w:p w14:paraId="1E7C9A33" w14:textId="77777777" w:rsidR="00E22ABF" w:rsidRDefault="00E22ABF" w:rsidP="00E22ABF">
      <w:pPr>
        <w:pStyle w:val="Akapitzlist"/>
        <w:numPr>
          <w:ilvl w:val="0"/>
          <w:numId w:val="8"/>
        </w:numPr>
        <w:spacing w:after="0" w:line="240" w:lineRule="auto"/>
        <w:ind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Postanowienia </w:t>
      </w:r>
      <w:r w:rsidR="004F5111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Regulaminu p</w:t>
      </w:r>
      <w:r w:rsidRPr="004F5111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rzewozu (RPR)</w:t>
      </w:r>
      <w:r>
        <w:rPr>
          <w:rFonts w:eastAsia="Times New Roman" w:cs="Times New Roman"/>
          <w:color w:val="000000" w:themeColor="text1"/>
          <w:sz w:val="24"/>
          <w:szCs w:val="24"/>
          <w:lang w:eastAsia="de-DE"/>
        </w:rPr>
        <w:t>,</w:t>
      </w:r>
    </w:p>
    <w:p w14:paraId="2D345D30" w14:textId="77777777" w:rsidR="00C3511F" w:rsidRPr="00E22ABF" w:rsidRDefault="00C3511F" w:rsidP="00E22ABF">
      <w:pPr>
        <w:pStyle w:val="Akapitzlist"/>
        <w:spacing w:after="0" w:line="240" w:lineRule="auto"/>
        <w:ind w:left="644" w:right="543" w:hanging="360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E22AB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jeśli nie wynika inaczej z poniższych ustaleń.</w:t>
      </w:r>
    </w:p>
    <w:p w14:paraId="4CE7B8ED" w14:textId="77777777" w:rsidR="00C3511F" w:rsidRPr="00C1297F" w:rsidRDefault="00C3511F" w:rsidP="00C3511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Okres ważności</w:t>
      </w:r>
    </w:p>
    <w:p w14:paraId="044A7744" w14:textId="38EFA53C" w:rsidR="005F4650" w:rsidRDefault="00C3511F" w:rsidP="005F4650">
      <w:pPr>
        <w:spacing w:line="240" w:lineRule="auto"/>
        <w:ind w:left="284" w:right="543"/>
        <w:jc w:val="both"/>
        <w:rPr>
          <w:rFonts w:eastAsia="Times New Roman" w:cs="Times New Roman"/>
          <w:strike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Oferta „</w:t>
      </w:r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Bilet specjalny Gubin - </w:t>
      </w:r>
      <w:proofErr w:type="spellStart"/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Cottbus</w:t>
      </w:r>
      <w:proofErr w:type="spellEnd"/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” zostaje wprowadzona na czas </w:t>
      </w:r>
      <w:r w:rsidR="005F4650">
        <w:rPr>
          <w:rFonts w:eastAsia="Times New Roman" w:cs="Times New Roman"/>
          <w:color w:val="000000" w:themeColor="text1"/>
          <w:sz w:val="24"/>
          <w:szCs w:val="24"/>
          <w:lang w:eastAsia="de-DE"/>
        </w:rPr>
        <w:t>nie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określony</w:t>
      </w:r>
      <w:r w:rsidR="005F4650">
        <w:rPr>
          <w:rFonts w:eastAsia="Times New Roman" w:cs="Times New Roman"/>
          <w:color w:val="000000" w:themeColor="text1"/>
          <w:sz w:val="24"/>
          <w:szCs w:val="24"/>
          <w:lang w:eastAsia="de-DE"/>
        </w:rPr>
        <w:t>.</w:t>
      </w:r>
    </w:p>
    <w:p w14:paraId="6926A987" w14:textId="29F79E88" w:rsidR="00C3511F" w:rsidRPr="005F4650" w:rsidRDefault="005F4650" w:rsidP="005F4650">
      <w:pPr>
        <w:spacing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5F4650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3. </w:t>
      </w:r>
      <w:r w:rsidR="00C3511F" w:rsidRPr="005F4650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Bilety</w:t>
      </w:r>
    </w:p>
    <w:p w14:paraId="0B427EFB" w14:textId="77777777" w:rsidR="00C3511F" w:rsidRDefault="00C3511F" w:rsidP="00F45F15">
      <w:pPr>
        <w:tabs>
          <w:tab w:val="left" w:pos="11482"/>
        </w:tabs>
        <w:spacing w:after="0" w:line="240" w:lineRule="auto"/>
        <w:ind w:left="709" w:right="543" w:hanging="425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3.1 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ab/>
        <w:t xml:space="preserve">Na odcinek </w:t>
      </w:r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Gubin </w:t>
      </w:r>
      <w:r w:rsidR="00E22AB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-</w:t>
      </w:r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Cottbus</w:t>
      </w:r>
      <w:proofErr w:type="spellEnd"/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wydaje się bilet </w:t>
      </w:r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specjalny </w:t>
      </w:r>
      <w:r w:rsidR="004E4167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 jedną stronę 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z opłatą zryczałtowaną za przejazd jednej osoby</w:t>
      </w:r>
      <w:r w:rsidR="004E4167">
        <w:rPr>
          <w:rFonts w:eastAsia="Times New Roman" w:cs="Times New Roman"/>
          <w:color w:val="000000" w:themeColor="text1"/>
          <w:sz w:val="24"/>
          <w:szCs w:val="24"/>
          <w:lang w:eastAsia="de-DE"/>
        </w:rPr>
        <w:t>.</w:t>
      </w:r>
    </w:p>
    <w:p w14:paraId="6B3D7ACD" w14:textId="77777777" w:rsidR="00C3511F" w:rsidRPr="00C1297F" w:rsidRDefault="00C3511F" w:rsidP="00C3511F">
      <w:p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3.2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ab/>
        <w:t xml:space="preserve">Oferta </w:t>
      </w:r>
      <w:r w:rsidR="00E447F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„Bilet specjalny Gubin – </w:t>
      </w:r>
      <w:proofErr w:type="spellStart"/>
      <w:r w:rsidR="00E447FB">
        <w:rPr>
          <w:rFonts w:eastAsia="Times New Roman" w:cs="Times New Roman"/>
          <w:color w:val="000000" w:themeColor="text1"/>
          <w:sz w:val="24"/>
          <w:szCs w:val="24"/>
          <w:lang w:eastAsia="de-DE"/>
        </w:rPr>
        <w:t>Cottbus</w:t>
      </w:r>
      <w:proofErr w:type="spellEnd"/>
      <w:r w:rsidR="00E447F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” 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nie przewiduje biletów ulgowych. </w:t>
      </w:r>
    </w:p>
    <w:p w14:paraId="309CF34C" w14:textId="77777777" w:rsidR="00C3511F" w:rsidRPr="00C1297F" w:rsidRDefault="00C3511F" w:rsidP="00C3511F">
      <w:p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3.3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ab/>
        <w:t xml:space="preserve">Dzieci do 6 lat w towarzystwie dorosłego podróżują nieodpłatnie, bez biletu. </w:t>
      </w:r>
    </w:p>
    <w:p w14:paraId="102E88F3" w14:textId="77777777" w:rsidR="00C3511F" w:rsidRDefault="00C3511F" w:rsidP="004E4167">
      <w:pPr>
        <w:tabs>
          <w:tab w:val="left" w:pos="11482"/>
        </w:tabs>
        <w:spacing w:after="0" w:line="240" w:lineRule="auto"/>
        <w:ind w:left="709" w:right="543" w:hanging="425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3.4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ab/>
        <w:t xml:space="preserve">Bilet </w:t>
      </w:r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specjalny 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uprawnia do jednorazowego przejazdu w dniu oznaczonym na bilecie w pociągach POLREGIO S.A. na odcink</w:t>
      </w:r>
      <w:r w:rsidR="004E4167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u </w:t>
      </w:r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Gubin – </w:t>
      </w:r>
      <w:proofErr w:type="spellStart"/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Cottbus</w:t>
      </w:r>
      <w:proofErr w:type="spellEnd"/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4E4167">
        <w:rPr>
          <w:rFonts w:eastAsia="Times New Roman" w:cs="Times New Roman"/>
          <w:color w:val="000000" w:themeColor="text1"/>
          <w:sz w:val="24"/>
          <w:szCs w:val="24"/>
          <w:lang w:eastAsia="de-DE"/>
        </w:rPr>
        <w:t>.</w:t>
      </w:r>
    </w:p>
    <w:p w14:paraId="644879B0" w14:textId="77777777" w:rsidR="00C3511F" w:rsidRPr="00F45F15" w:rsidRDefault="00C3511F" w:rsidP="00F45F15">
      <w:pPr>
        <w:numPr>
          <w:ilvl w:val="1"/>
          <w:numId w:val="3"/>
        </w:num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Bilet </w:t>
      </w:r>
      <w:r w:rsidR="00F45F15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specjalny 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wydaje się:</w:t>
      </w:r>
    </w:p>
    <w:p w14:paraId="4B71439B" w14:textId="77777777" w:rsidR="00C3511F" w:rsidRPr="00C1297F" w:rsidRDefault="00C3511F" w:rsidP="00C3511F">
      <w:pPr>
        <w:numPr>
          <w:ilvl w:val="0"/>
          <w:numId w:val="2"/>
        </w:numPr>
        <w:tabs>
          <w:tab w:val="left" w:pos="11482"/>
        </w:tabs>
        <w:spacing w:after="0" w:line="240" w:lineRule="auto"/>
        <w:ind w:left="1134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w pociągach POLREGIO S.A. przez konduktorów z terminali mobilnych,</w:t>
      </w:r>
      <w:r w:rsidR="00E447F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oraz </w:t>
      </w:r>
    </w:p>
    <w:p w14:paraId="533B7603" w14:textId="77777777" w:rsidR="00C3511F" w:rsidRPr="00C1297F" w:rsidRDefault="00C3511F" w:rsidP="00C3511F">
      <w:pPr>
        <w:numPr>
          <w:ilvl w:val="0"/>
          <w:numId w:val="2"/>
        </w:numPr>
        <w:tabs>
          <w:tab w:val="left" w:pos="11482"/>
        </w:tabs>
        <w:spacing w:after="0" w:line="240" w:lineRule="auto"/>
        <w:ind w:left="1134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w kasach biletowych</w:t>
      </w:r>
      <w:r w:rsidR="00E447FB" w:rsidRPr="00E447F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E447FB"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w Polsce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.</w:t>
      </w:r>
    </w:p>
    <w:p w14:paraId="2B2B2FBA" w14:textId="77777777" w:rsidR="00C3511F" w:rsidRPr="00C1297F" w:rsidRDefault="00C3511F" w:rsidP="00C3511F">
      <w:pPr>
        <w:numPr>
          <w:ilvl w:val="1"/>
          <w:numId w:val="3"/>
        </w:num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>Na bilecie wydawanym przez POLREGIO dopuszcza się możliwość odprawy maksymalnie 6 osób.</w:t>
      </w:r>
    </w:p>
    <w:p w14:paraId="32D2B5DB" w14:textId="2875B5EA" w:rsidR="00C3511F" w:rsidRPr="00C1297F" w:rsidRDefault="00C3511F" w:rsidP="00F45F15">
      <w:pPr>
        <w:numPr>
          <w:ilvl w:val="1"/>
          <w:numId w:val="3"/>
        </w:numPr>
        <w:tabs>
          <w:tab w:val="left" w:pos="11482"/>
        </w:tabs>
        <w:spacing w:after="0" w:line="240" w:lineRule="auto"/>
        <w:ind w:left="709" w:hanging="425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Na biletach </w:t>
      </w:r>
      <w:r w:rsidR="00704BB2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zamieszczony jest 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wypis </w:t>
      </w:r>
      <w:r w:rsidRPr="00C1297F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„Bilet </w:t>
      </w:r>
      <w:r w:rsidR="00F45F1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specjalny Gubin –</w:t>
      </w:r>
      <w:r w:rsidR="00704BB2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F45F1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Cottbus</w:t>
      </w:r>
      <w:proofErr w:type="spellEnd"/>
      <w:r w:rsidR="00704BB2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 </w:t>
      </w:r>
      <w:r w:rsidR="00F45F1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/</w:t>
      </w:r>
      <w:r w:rsidR="00704BB2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F45F1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Sonderfahrkarte</w:t>
      </w:r>
      <w:proofErr w:type="spellEnd"/>
      <w:r w:rsidR="00704BB2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 </w:t>
      </w:r>
      <w:r w:rsidR="00F45F1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 Gubin-</w:t>
      </w:r>
      <w:proofErr w:type="spellStart"/>
      <w:r w:rsidR="00F45F1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Cottbus</w:t>
      </w:r>
      <w:proofErr w:type="spellEnd"/>
      <w:r w:rsidR="00F45F1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 </w:t>
      </w:r>
      <w:r w:rsidRPr="00C1297F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”</w:t>
      </w:r>
      <w:r w:rsidR="00E22ABF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 (oferty </w:t>
      </w:r>
      <w:r w:rsidR="00FB4E54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nr 991 i 992</w:t>
      </w:r>
      <w:r w:rsidR="00E22ABF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). </w:t>
      </w:r>
    </w:p>
    <w:p w14:paraId="589770BE" w14:textId="5E3672BF" w:rsidR="00C3511F" w:rsidRDefault="00C3511F" w:rsidP="00C3511F">
      <w:pPr>
        <w:numPr>
          <w:ilvl w:val="1"/>
          <w:numId w:val="3"/>
        </w:numPr>
        <w:tabs>
          <w:tab w:val="left" w:pos="11482"/>
        </w:tabs>
        <w:spacing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Bilety można nabyć </w:t>
      </w:r>
      <w:r w:rsidR="00E447F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 kasach biletowych </w:t>
      </w:r>
      <w:r w:rsidR="00704BB2">
        <w:rPr>
          <w:rFonts w:eastAsia="Times New Roman" w:cs="Times New Roman"/>
          <w:color w:val="000000" w:themeColor="text1"/>
          <w:sz w:val="24"/>
          <w:szCs w:val="24"/>
          <w:lang w:eastAsia="de-DE"/>
        </w:rPr>
        <w:t>w przedsprzedaży do 30 dni naprzód, natomiast w</w:t>
      </w:r>
      <w:r w:rsid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pociągu </w:t>
      </w:r>
      <w:r w:rsidR="00704BB2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wyłącznie </w:t>
      </w:r>
      <w:r w:rsid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 dniu wyjazdu. </w:t>
      </w:r>
    </w:p>
    <w:p w14:paraId="44CD0F3A" w14:textId="77777777" w:rsidR="00C3511F" w:rsidRPr="00C1297F" w:rsidRDefault="00C3511F" w:rsidP="00E046E5">
      <w:pPr>
        <w:numPr>
          <w:ilvl w:val="0"/>
          <w:numId w:val="4"/>
        </w:numPr>
        <w:tabs>
          <w:tab w:val="clear" w:pos="720"/>
        </w:tabs>
        <w:spacing w:before="0" w:after="0" w:line="240" w:lineRule="auto"/>
        <w:ind w:left="284" w:right="543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Opłaty za przewóz osób oraz psów</w:t>
      </w:r>
    </w:p>
    <w:p w14:paraId="3D2E355A" w14:textId="2BA421B6" w:rsidR="00C3511F" w:rsidRPr="00E046E5" w:rsidRDefault="00E046E5" w:rsidP="00704BB2">
      <w:pPr>
        <w:spacing w:before="0" w:after="0" w:line="240" w:lineRule="auto"/>
        <w:ind w:left="709" w:right="543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de-DE"/>
        </w:rPr>
        <w:t>4.1 </w:t>
      </w:r>
      <w:r w:rsidR="00C3511F" w:rsidRPr="00E046E5">
        <w:rPr>
          <w:rFonts w:eastAsia="Times New Roman" w:cs="Times New Roman"/>
          <w:color w:val="000000" w:themeColor="text1"/>
          <w:sz w:val="24"/>
          <w:szCs w:val="24"/>
          <w:lang w:eastAsia="de-DE"/>
        </w:rPr>
        <w:t>Wydaje się bilet</w:t>
      </w:r>
      <w:r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specjalny </w:t>
      </w:r>
      <w:r w:rsidR="00C3511F"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z opłatą zryczałtowaną </w:t>
      </w:r>
      <w:r w:rsidR="00E447FB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 wysokości </w:t>
      </w:r>
      <w:r w:rsidRPr="00E046E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 xml:space="preserve">34,40 </w:t>
      </w:r>
      <w:r w:rsidR="00C3511F" w:rsidRPr="00E046E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PLN</w:t>
      </w:r>
      <w:r w:rsidR="00C3511F"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/ </w:t>
      </w:r>
      <w:r w:rsidR="00C858F1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8,60 </w:t>
      </w:r>
      <w:r w:rsidR="00C3511F" w:rsidRPr="00E046E5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EUR</w:t>
      </w:r>
      <w:r w:rsidR="00C3511F"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za jeden przejazd na</w:t>
      </w:r>
      <w:r w:rsidR="00C3511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odcinku </w:t>
      </w:r>
      <w:r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Gubin –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de-DE"/>
        </w:rPr>
        <w:t>Cottbus</w:t>
      </w:r>
      <w:proofErr w:type="spellEnd"/>
      <w:r w:rsidR="00704BB2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. </w:t>
      </w:r>
    </w:p>
    <w:p w14:paraId="30C1A360" w14:textId="77777777" w:rsidR="00C3511F" w:rsidRPr="00C858F1" w:rsidRDefault="00C3511F" w:rsidP="00C858F1">
      <w:pPr>
        <w:pStyle w:val="Akapitzlist"/>
        <w:numPr>
          <w:ilvl w:val="1"/>
          <w:numId w:val="7"/>
        </w:numPr>
        <w:spacing w:line="240" w:lineRule="auto"/>
        <w:ind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Bilet </w:t>
      </w:r>
      <w:r w:rsidR="00E22ABF" w:rsidRP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specjalny </w:t>
      </w:r>
      <w:r w:rsidRP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jest ważny </w:t>
      </w:r>
      <w:r w:rsidR="00E22ABF" w:rsidRP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tylko pociągach </w:t>
      </w:r>
      <w:r w:rsidRP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POLREGIO </w:t>
      </w:r>
      <w:r w:rsidR="00E22ABF" w:rsidRP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uruchamianych na trasie Zielona Góra – </w:t>
      </w:r>
      <w:proofErr w:type="spellStart"/>
      <w:r w:rsidR="00E22ABF" w:rsidRP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>Cottbus</w:t>
      </w:r>
      <w:proofErr w:type="spellEnd"/>
      <w:r w:rsidR="00E22ABF" w:rsidRPr="00C858F1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. </w:t>
      </w:r>
    </w:p>
    <w:p w14:paraId="635CB950" w14:textId="4D3A4209" w:rsidR="00C3511F" w:rsidRPr="005F4650" w:rsidRDefault="00BA52E3" w:rsidP="00C3511F">
      <w:pPr>
        <w:numPr>
          <w:ilvl w:val="0"/>
          <w:numId w:val="4"/>
        </w:numPr>
        <w:tabs>
          <w:tab w:val="clear" w:pos="720"/>
        </w:tabs>
        <w:spacing w:before="0" w:after="0" w:line="36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5F4650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Zmiana umowy przewozu</w:t>
      </w:r>
    </w:p>
    <w:p w14:paraId="6FEB11F4" w14:textId="5FAC424B" w:rsidR="00BA52E3" w:rsidRPr="00704BB2" w:rsidRDefault="00BA52E3" w:rsidP="00704BB2">
      <w:pPr>
        <w:pStyle w:val="Default"/>
        <w:ind w:left="284"/>
        <w:rPr>
          <w:rFonts w:asciiTheme="minorHAnsi" w:hAnsiTheme="minorHAnsi"/>
          <w:color w:val="000000" w:themeColor="text1"/>
        </w:rPr>
      </w:pPr>
      <w:r w:rsidRPr="00704BB2">
        <w:rPr>
          <w:rFonts w:asciiTheme="minorHAnsi" w:hAnsiTheme="minorHAnsi"/>
          <w:color w:val="000000" w:themeColor="text1"/>
        </w:rPr>
        <w:t>W ramach oferty zmiana umowy przewozu może dotyczyć terminu wyjazdu</w:t>
      </w:r>
      <w:r w:rsidR="00D115C6">
        <w:rPr>
          <w:rFonts w:asciiTheme="minorHAnsi" w:hAnsiTheme="minorHAnsi"/>
          <w:color w:val="000000" w:themeColor="text1"/>
        </w:rPr>
        <w:t>.</w:t>
      </w:r>
    </w:p>
    <w:p w14:paraId="2319260E" w14:textId="77777777" w:rsidR="00C3511F" w:rsidRPr="00721D6B" w:rsidRDefault="00C3511F" w:rsidP="00C3511F">
      <w:pPr>
        <w:spacing w:after="0" w:line="240" w:lineRule="auto"/>
        <w:ind w:left="709" w:right="543"/>
        <w:jc w:val="both"/>
        <w:rPr>
          <w:rFonts w:eastAsia="Times New Roman" w:cs="Arial"/>
          <w:color w:val="FF0000"/>
          <w:sz w:val="24"/>
          <w:szCs w:val="24"/>
          <w:lang w:eastAsia="de-DE"/>
        </w:rPr>
      </w:pPr>
    </w:p>
    <w:p w14:paraId="16D5BD08" w14:textId="77777777" w:rsidR="00C3511F" w:rsidRPr="00C1297F" w:rsidRDefault="00C3511F" w:rsidP="00C3511F">
      <w:pPr>
        <w:numPr>
          <w:ilvl w:val="0"/>
          <w:numId w:val="4"/>
        </w:numPr>
        <w:tabs>
          <w:tab w:val="clear" w:pos="720"/>
        </w:tabs>
        <w:spacing w:before="0" w:after="0"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t>Ochrona przed nadużyciami</w:t>
      </w:r>
    </w:p>
    <w:p w14:paraId="20C19C7F" w14:textId="6F66B392" w:rsidR="00C3511F" w:rsidRDefault="00C3511F" w:rsidP="00C3511F">
      <w:pPr>
        <w:spacing w:before="0" w:after="0" w:line="240" w:lineRule="auto"/>
        <w:ind w:left="426" w:right="543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Podczas kontroli biletów w pociągu </w:t>
      </w:r>
      <w:r w:rsidR="004F5111">
        <w:rPr>
          <w:rFonts w:eastAsia="Times New Roman" w:cs="Times New Roman"/>
          <w:color w:val="000000" w:themeColor="text1"/>
          <w:sz w:val="24"/>
          <w:szCs w:val="24"/>
          <w:lang w:eastAsia="de-DE"/>
        </w:rPr>
        <w:t>obsługa zamieszcza</w:t>
      </w:r>
      <w:r w:rsidRPr="00C1297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na bilecie odcisk znakownika. </w:t>
      </w:r>
    </w:p>
    <w:p w14:paraId="5203CFD0" w14:textId="6E78102F" w:rsidR="00704BB2" w:rsidRDefault="00704BB2" w:rsidP="00C3511F">
      <w:pPr>
        <w:spacing w:before="0" w:after="0" w:line="240" w:lineRule="auto"/>
        <w:ind w:left="426" w:right="543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</w:p>
    <w:p w14:paraId="0F11CC38" w14:textId="77777777" w:rsidR="00D115C6" w:rsidRDefault="00D115C6" w:rsidP="00C3511F">
      <w:pPr>
        <w:spacing w:before="0" w:after="0" w:line="240" w:lineRule="auto"/>
        <w:ind w:left="426" w:right="543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</w:p>
    <w:p w14:paraId="6B7163C4" w14:textId="780D4997" w:rsidR="000B5156" w:rsidRDefault="000B5156" w:rsidP="00C3511F">
      <w:pPr>
        <w:spacing w:before="0" w:after="0" w:line="240" w:lineRule="auto"/>
        <w:ind w:left="426" w:right="543" w:hanging="142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</w:p>
    <w:p w14:paraId="2BF5B312" w14:textId="29E8D0A5" w:rsidR="00704BB2" w:rsidRDefault="00704BB2" w:rsidP="00704BB2">
      <w:pPr>
        <w:pStyle w:val="Akapitzlist"/>
        <w:numPr>
          <w:ilvl w:val="0"/>
          <w:numId w:val="4"/>
        </w:numPr>
        <w:tabs>
          <w:tab w:val="clear" w:pos="720"/>
        </w:tabs>
        <w:spacing w:before="0" w:after="0" w:line="240" w:lineRule="auto"/>
        <w:ind w:left="284" w:right="543" w:hanging="284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  <w:r w:rsidRPr="00704BB2"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  <w:lastRenderedPageBreak/>
        <w:t>Inne:</w:t>
      </w:r>
    </w:p>
    <w:p w14:paraId="6399092E" w14:textId="7C681179" w:rsidR="00704BB2" w:rsidRPr="00BA3E8F" w:rsidRDefault="00704BB2" w:rsidP="00BA3E8F">
      <w:pPr>
        <w:spacing w:before="0" w:after="0" w:line="240" w:lineRule="auto"/>
        <w:ind w:left="426" w:right="543"/>
        <w:jc w:val="both"/>
        <w:rPr>
          <w:rFonts w:eastAsia="Times New Roman" w:cs="Times New Roman"/>
          <w:color w:val="000000" w:themeColor="text1"/>
          <w:sz w:val="24"/>
          <w:szCs w:val="24"/>
          <w:lang w:eastAsia="de-DE"/>
        </w:rPr>
      </w:pPr>
      <w:r w:rsidRPr="00BA3E8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W sprawach nieuregulowanych w niniejszych warunkach stosuje się odpowiednie postanowienia </w:t>
      </w:r>
      <w:r w:rsidRPr="00D115C6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Regulaminu prz</w:t>
      </w:r>
      <w:r w:rsidR="00BA3E8F" w:rsidRPr="00D115C6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ewozu (RPR)</w:t>
      </w:r>
      <w:r w:rsidR="00BA3E8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 i </w:t>
      </w:r>
      <w:bookmarkStart w:id="0" w:name="_GoBack"/>
      <w:r w:rsidR="00BA3E8F" w:rsidRPr="00D115C6">
        <w:rPr>
          <w:rFonts w:eastAsia="Times New Roman" w:cs="Times New Roman"/>
          <w:i/>
          <w:color w:val="000000" w:themeColor="text1"/>
          <w:sz w:val="24"/>
          <w:szCs w:val="24"/>
          <w:lang w:eastAsia="de-DE"/>
        </w:rPr>
        <w:t>Taryfy przewozowej (TPR)</w:t>
      </w:r>
      <w:bookmarkEnd w:id="0"/>
      <w:r w:rsidR="00BA3E8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, dostępnych na stronie </w:t>
      </w:r>
      <w:hyperlink r:id="rId5" w:history="1">
        <w:r w:rsidR="00BA3E8F" w:rsidRPr="00201A95">
          <w:rPr>
            <w:rStyle w:val="Hipercze"/>
            <w:rFonts w:eastAsia="Times New Roman" w:cs="Times New Roman"/>
            <w:sz w:val="24"/>
            <w:szCs w:val="24"/>
            <w:lang w:eastAsia="de-DE"/>
          </w:rPr>
          <w:t>www.polregio.pl</w:t>
        </w:r>
      </w:hyperlink>
      <w:r w:rsidR="00BA3E8F">
        <w:rPr>
          <w:rFonts w:eastAsia="Times New Roman" w:cs="Times New Roman"/>
          <w:color w:val="000000" w:themeColor="text1"/>
          <w:sz w:val="24"/>
          <w:szCs w:val="24"/>
          <w:lang w:eastAsia="de-DE"/>
        </w:rPr>
        <w:t xml:space="preserve">. </w:t>
      </w:r>
    </w:p>
    <w:p w14:paraId="1569F823" w14:textId="1D61126F" w:rsidR="00704BB2" w:rsidRDefault="00704BB2" w:rsidP="00704BB2">
      <w:pPr>
        <w:spacing w:before="0" w:after="0" w:line="240" w:lineRule="auto"/>
        <w:ind w:right="543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</w:p>
    <w:p w14:paraId="300CFD40" w14:textId="77777777" w:rsidR="00704BB2" w:rsidRPr="00704BB2" w:rsidRDefault="00704BB2" w:rsidP="00704BB2">
      <w:pPr>
        <w:spacing w:before="0" w:after="0" w:line="240" w:lineRule="auto"/>
        <w:ind w:right="543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de-DE"/>
        </w:rPr>
      </w:pPr>
    </w:p>
    <w:p w14:paraId="3AE9DDB0" w14:textId="77777777" w:rsidR="00C3511F" w:rsidRPr="00C1297F" w:rsidRDefault="00C3511F" w:rsidP="00C3511F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  <w:r w:rsidRPr="00C1297F">
        <w:rPr>
          <w:rFonts w:cs="Arial"/>
          <w:b/>
          <w:color w:val="000000" w:themeColor="text1"/>
          <w:sz w:val="24"/>
          <w:szCs w:val="24"/>
        </w:rPr>
        <w:t>Wydawanie biletów</w:t>
      </w:r>
    </w:p>
    <w:p w14:paraId="38EA6C00" w14:textId="77777777" w:rsidR="00C3511F" w:rsidRPr="00C1297F" w:rsidRDefault="00C3511F" w:rsidP="00054313">
      <w:pPr>
        <w:spacing w:after="0"/>
        <w:ind w:right="543"/>
        <w:jc w:val="both"/>
        <w:rPr>
          <w:rFonts w:cs="Arial"/>
          <w:color w:val="000000" w:themeColor="text1"/>
          <w:sz w:val="24"/>
          <w:szCs w:val="24"/>
        </w:rPr>
      </w:pPr>
      <w:r w:rsidRPr="00C1297F">
        <w:rPr>
          <w:rFonts w:cs="Arial"/>
          <w:color w:val="000000" w:themeColor="text1"/>
          <w:sz w:val="24"/>
          <w:szCs w:val="24"/>
        </w:rPr>
        <w:t xml:space="preserve">Bilety </w:t>
      </w:r>
      <w:r w:rsidR="00C858F1">
        <w:rPr>
          <w:rFonts w:cs="Arial"/>
          <w:color w:val="000000" w:themeColor="text1"/>
          <w:sz w:val="24"/>
          <w:szCs w:val="24"/>
        </w:rPr>
        <w:t xml:space="preserve">specjalne </w:t>
      </w:r>
      <w:r w:rsidRPr="00C1297F">
        <w:rPr>
          <w:rFonts w:cs="Arial"/>
          <w:color w:val="000000" w:themeColor="text1"/>
          <w:sz w:val="24"/>
          <w:szCs w:val="24"/>
        </w:rPr>
        <w:t>wydawane są w kasach (elektronicznie) i w pociągach z terminali mobilnych:</w:t>
      </w:r>
    </w:p>
    <w:p w14:paraId="143E0548" w14:textId="3CD2F8CB" w:rsidR="00C3511F" w:rsidRPr="00C1297F" w:rsidRDefault="00C3511F" w:rsidP="00054313">
      <w:pPr>
        <w:spacing w:after="0"/>
        <w:ind w:left="1701" w:right="543" w:hanging="1701"/>
        <w:jc w:val="both"/>
        <w:rPr>
          <w:rFonts w:cs="Arial"/>
          <w:color w:val="000000" w:themeColor="text1"/>
          <w:sz w:val="24"/>
          <w:szCs w:val="24"/>
        </w:rPr>
      </w:pPr>
      <w:r w:rsidRPr="00C1297F">
        <w:rPr>
          <w:rFonts w:cs="Arial"/>
          <w:color w:val="000000" w:themeColor="text1"/>
          <w:sz w:val="24"/>
          <w:szCs w:val="24"/>
        </w:rPr>
        <w:t xml:space="preserve">- oferta </w:t>
      </w:r>
      <w:r w:rsidR="00FB4E54">
        <w:rPr>
          <w:rFonts w:cs="Arial"/>
          <w:color w:val="000000" w:themeColor="text1"/>
          <w:sz w:val="24"/>
          <w:szCs w:val="24"/>
        </w:rPr>
        <w:t xml:space="preserve">991 </w:t>
      </w:r>
      <w:r w:rsidRPr="00C1297F">
        <w:rPr>
          <w:rFonts w:cs="Arial"/>
          <w:color w:val="000000" w:themeColor="text1"/>
          <w:sz w:val="24"/>
          <w:szCs w:val="24"/>
        </w:rPr>
        <w:t xml:space="preserve">– „Bilet </w:t>
      </w:r>
      <w:r w:rsidR="00E046E5">
        <w:rPr>
          <w:rFonts w:cs="Arial"/>
          <w:color w:val="000000" w:themeColor="text1"/>
          <w:sz w:val="24"/>
          <w:szCs w:val="24"/>
        </w:rPr>
        <w:t xml:space="preserve">specjalny </w:t>
      </w:r>
      <w:r w:rsidRPr="00C1297F">
        <w:rPr>
          <w:rFonts w:cs="Arial"/>
          <w:color w:val="000000" w:themeColor="text1"/>
          <w:sz w:val="24"/>
          <w:szCs w:val="24"/>
        </w:rPr>
        <w:t xml:space="preserve">Polska – Niemcy” (ważny w relacji </w:t>
      </w:r>
      <w:r w:rsidR="00E046E5">
        <w:rPr>
          <w:rFonts w:cs="Arial"/>
          <w:color w:val="000000" w:themeColor="text1"/>
          <w:sz w:val="24"/>
          <w:szCs w:val="24"/>
        </w:rPr>
        <w:t xml:space="preserve">Gubin </w:t>
      </w:r>
      <w:r w:rsidRPr="00C1297F">
        <w:rPr>
          <w:rFonts w:cs="Arial"/>
          <w:color w:val="000000" w:themeColor="text1"/>
          <w:sz w:val="24"/>
          <w:szCs w:val="24"/>
        </w:rPr>
        <w:t xml:space="preserve">– </w:t>
      </w:r>
      <w:proofErr w:type="spellStart"/>
      <w:r w:rsidR="00E046E5">
        <w:rPr>
          <w:rFonts w:cs="Arial"/>
          <w:color w:val="000000" w:themeColor="text1"/>
          <w:sz w:val="24"/>
          <w:szCs w:val="24"/>
        </w:rPr>
        <w:t>Cottbus</w:t>
      </w:r>
      <w:proofErr w:type="spellEnd"/>
      <w:r w:rsidR="00E046E5">
        <w:rPr>
          <w:rFonts w:cs="Arial"/>
          <w:color w:val="000000" w:themeColor="text1"/>
          <w:sz w:val="24"/>
          <w:szCs w:val="24"/>
        </w:rPr>
        <w:t>)</w:t>
      </w:r>
      <w:r w:rsidRPr="00C1297F">
        <w:rPr>
          <w:rFonts w:cs="Arial"/>
          <w:color w:val="000000" w:themeColor="text1"/>
          <w:sz w:val="24"/>
          <w:szCs w:val="24"/>
        </w:rPr>
        <w:t xml:space="preserve">, </w:t>
      </w:r>
    </w:p>
    <w:p w14:paraId="2A5D675C" w14:textId="3042D43B" w:rsidR="00C3511F" w:rsidRPr="00C1297F" w:rsidRDefault="00C3511F" w:rsidP="00054313">
      <w:pPr>
        <w:spacing w:after="0"/>
        <w:ind w:left="1701" w:right="543" w:hanging="1701"/>
        <w:jc w:val="both"/>
        <w:rPr>
          <w:rFonts w:cs="Arial"/>
          <w:color w:val="000000" w:themeColor="text1"/>
          <w:sz w:val="24"/>
          <w:szCs w:val="24"/>
        </w:rPr>
      </w:pPr>
      <w:r w:rsidRPr="00C1297F">
        <w:rPr>
          <w:rFonts w:cs="Arial"/>
          <w:color w:val="000000" w:themeColor="text1"/>
          <w:sz w:val="24"/>
          <w:szCs w:val="24"/>
        </w:rPr>
        <w:t xml:space="preserve">- oferta </w:t>
      </w:r>
      <w:r w:rsidR="00FB4E54">
        <w:rPr>
          <w:rFonts w:cs="Arial"/>
          <w:color w:val="000000" w:themeColor="text1"/>
          <w:sz w:val="24"/>
          <w:szCs w:val="24"/>
        </w:rPr>
        <w:t xml:space="preserve">992 - </w:t>
      </w:r>
      <w:r w:rsidRPr="00C1297F">
        <w:rPr>
          <w:rFonts w:cs="Arial"/>
          <w:color w:val="000000" w:themeColor="text1"/>
          <w:sz w:val="24"/>
          <w:szCs w:val="24"/>
        </w:rPr>
        <w:t xml:space="preserve">„Bilet graniczny Polska – Niemcy” (ważny w relacji </w:t>
      </w:r>
      <w:proofErr w:type="spellStart"/>
      <w:r w:rsidR="00E046E5">
        <w:rPr>
          <w:rFonts w:cs="Arial"/>
          <w:color w:val="000000" w:themeColor="text1"/>
          <w:sz w:val="24"/>
          <w:szCs w:val="24"/>
        </w:rPr>
        <w:t>Cottbus</w:t>
      </w:r>
      <w:proofErr w:type="spellEnd"/>
      <w:r w:rsidR="00E046E5">
        <w:rPr>
          <w:rFonts w:cs="Arial"/>
          <w:color w:val="000000" w:themeColor="text1"/>
          <w:sz w:val="24"/>
          <w:szCs w:val="24"/>
        </w:rPr>
        <w:t xml:space="preserve"> </w:t>
      </w:r>
      <w:r w:rsidRPr="00C1297F">
        <w:rPr>
          <w:rFonts w:cs="Arial"/>
          <w:color w:val="000000" w:themeColor="text1"/>
          <w:sz w:val="24"/>
          <w:szCs w:val="24"/>
        </w:rPr>
        <w:t xml:space="preserve">- </w:t>
      </w:r>
      <w:r w:rsidR="00E046E5">
        <w:rPr>
          <w:rFonts w:cs="Arial"/>
          <w:color w:val="000000" w:themeColor="text1"/>
          <w:sz w:val="24"/>
          <w:szCs w:val="24"/>
        </w:rPr>
        <w:t>Gubin</w:t>
      </w:r>
      <w:r w:rsidR="00054313">
        <w:rPr>
          <w:rFonts w:cs="Arial"/>
          <w:color w:val="000000" w:themeColor="text1"/>
          <w:sz w:val="24"/>
          <w:szCs w:val="24"/>
        </w:rPr>
        <w:t>).</w:t>
      </w:r>
    </w:p>
    <w:p w14:paraId="5C5303D8" w14:textId="77777777" w:rsidR="00C3511F" w:rsidRDefault="00C3511F" w:rsidP="00E046E5">
      <w:pPr>
        <w:ind w:left="1701" w:hanging="1417"/>
        <w:rPr>
          <w:rFonts w:cs="Arial"/>
          <w:color w:val="000000" w:themeColor="text1"/>
          <w:sz w:val="24"/>
          <w:szCs w:val="24"/>
        </w:rPr>
      </w:pPr>
    </w:p>
    <w:p w14:paraId="205245B9" w14:textId="77777777" w:rsidR="00FB4E54" w:rsidRDefault="00FB4E54" w:rsidP="00FB4E54">
      <w:pPr>
        <w:spacing w:before="0" w:after="0" w:line="240" w:lineRule="auto"/>
        <w:ind w:right="543"/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Przykładowe wzory biletów granicznych </w:t>
      </w:r>
    </w:p>
    <w:tbl>
      <w:tblPr>
        <w:tblStyle w:val="Tabela-Siatka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145"/>
      </w:tblGrid>
      <w:tr w:rsidR="00FB4E54" w14:paraId="3910BC3B" w14:textId="77777777" w:rsidTr="00FB4E54">
        <w:tc>
          <w:tcPr>
            <w:tcW w:w="5062" w:type="dxa"/>
            <w:hideMark/>
          </w:tcPr>
          <w:p w14:paraId="0F498075" w14:textId="78B6580E" w:rsidR="00FB4E54" w:rsidRDefault="00FB4E54" w:rsidP="00FB4E54">
            <w:pP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of. 991 Gubin – </w:t>
            </w:r>
            <w:proofErr w:type="spellStart"/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Cottbus</w:t>
            </w:r>
            <w:proofErr w:type="spellEnd"/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= 34,40 PLN/8,60 €</w:t>
            </w:r>
          </w:p>
        </w:tc>
        <w:tc>
          <w:tcPr>
            <w:tcW w:w="5145" w:type="dxa"/>
            <w:hideMark/>
          </w:tcPr>
          <w:p w14:paraId="11D1CF77" w14:textId="45ACE8BD" w:rsidR="00FB4E54" w:rsidRDefault="00FB4E54" w:rsidP="00FB4E54">
            <w:pP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of. 992 </w:t>
            </w:r>
            <w:proofErr w:type="spellStart"/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>Cottbus</w:t>
            </w:r>
            <w:proofErr w:type="spellEnd"/>
            <w:r>
              <w:rPr>
                <w:rFonts w:eastAsia="Calibri" w:cs="Arial"/>
                <w:b/>
                <w:color w:val="000000" w:themeColor="text1"/>
                <w:sz w:val="24"/>
                <w:szCs w:val="24"/>
              </w:rPr>
              <w:t xml:space="preserve"> – Gubin = 34,40 PLN/8,60 €</w:t>
            </w:r>
          </w:p>
        </w:tc>
      </w:tr>
    </w:tbl>
    <w:p w14:paraId="30D38C27" w14:textId="63429E46" w:rsidR="00B266A3" w:rsidRDefault="00B266A3" w:rsidP="00B266A3">
      <w:pPr>
        <w:jc w:val="both"/>
      </w:pPr>
      <w:r w:rsidRPr="00B266A3">
        <w:rPr>
          <w:noProof/>
          <w:lang w:eastAsia="pl-PL"/>
        </w:rPr>
        <w:drawing>
          <wp:inline distT="0" distB="0" distL="0" distR="0" wp14:anchorId="0DBEC6DD" wp14:editId="1761CD99">
            <wp:extent cx="6096000" cy="40563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410" cy="405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63FC" w14:textId="77777777" w:rsidR="00C3511F" w:rsidRDefault="00C3511F" w:rsidP="00C3511F">
      <w:pPr>
        <w:ind w:left="1701" w:hanging="1417"/>
        <w:jc w:val="center"/>
        <w:rPr>
          <w:rFonts w:cs="Arial"/>
          <w:color w:val="000000" w:themeColor="text1"/>
          <w:sz w:val="24"/>
          <w:szCs w:val="24"/>
        </w:rPr>
      </w:pPr>
    </w:p>
    <w:p w14:paraId="0370B7DA" w14:textId="6544024D" w:rsidR="00C858F1" w:rsidRPr="00C1297F" w:rsidRDefault="00C858F1" w:rsidP="00FB4E54">
      <w:pPr>
        <w:tabs>
          <w:tab w:val="left" w:pos="3410"/>
        </w:tabs>
        <w:ind w:left="1701" w:hanging="1417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</w:p>
    <w:p w14:paraId="1649DCD2" w14:textId="77777777" w:rsidR="00C3511F" w:rsidRPr="00C1297F" w:rsidRDefault="00C3511F" w:rsidP="00C3511F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</w:p>
    <w:p w14:paraId="2AA927BA" w14:textId="77777777" w:rsidR="00454F60" w:rsidRDefault="00454F60"/>
    <w:sectPr w:rsidR="00454F60" w:rsidSect="005D3B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D26"/>
    <w:multiLevelType w:val="hybridMultilevel"/>
    <w:tmpl w:val="38CEC58C"/>
    <w:lvl w:ilvl="0" w:tplc="7F5C4C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5366F4"/>
    <w:multiLevelType w:val="multilevel"/>
    <w:tmpl w:val="F8440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A25F05"/>
    <w:multiLevelType w:val="multilevel"/>
    <w:tmpl w:val="40DA5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E3F7350"/>
    <w:multiLevelType w:val="hybridMultilevel"/>
    <w:tmpl w:val="1BF6294E"/>
    <w:lvl w:ilvl="0" w:tplc="0407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 w15:restartNumberingAfterBreak="0">
    <w:nsid w:val="3C25103C"/>
    <w:multiLevelType w:val="hybridMultilevel"/>
    <w:tmpl w:val="1280FF12"/>
    <w:lvl w:ilvl="0" w:tplc="C3A2BD06">
      <w:start w:val="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BC2CB7"/>
    <w:multiLevelType w:val="multilevel"/>
    <w:tmpl w:val="497815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55B70939"/>
    <w:multiLevelType w:val="hybridMultilevel"/>
    <w:tmpl w:val="0EA663DA"/>
    <w:lvl w:ilvl="0" w:tplc="6F28DAB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50A0838"/>
    <w:multiLevelType w:val="hybridMultilevel"/>
    <w:tmpl w:val="3C9A445E"/>
    <w:lvl w:ilvl="0" w:tplc="FF1C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7ACA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F"/>
    <w:rsid w:val="0002488D"/>
    <w:rsid w:val="00054313"/>
    <w:rsid w:val="000B5156"/>
    <w:rsid w:val="00454F60"/>
    <w:rsid w:val="004E4167"/>
    <w:rsid w:val="004F5111"/>
    <w:rsid w:val="005D3BC1"/>
    <w:rsid w:val="005F4650"/>
    <w:rsid w:val="00657FA9"/>
    <w:rsid w:val="006C2AF8"/>
    <w:rsid w:val="006C3EF5"/>
    <w:rsid w:val="00704BB2"/>
    <w:rsid w:val="00721D6B"/>
    <w:rsid w:val="00B266A3"/>
    <w:rsid w:val="00BA3E8F"/>
    <w:rsid w:val="00BA52E3"/>
    <w:rsid w:val="00C3511F"/>
    <w:rsid w:val="00C858F1"/>
    <w:rsid w:val="00D115C6"/>
    <w:rsid w:val="00D177BF"/>
    <w:rsid w:val="00E046E5"/>
    <w:rsid w:val="00E22ABF"/>
    <w:rsid w:val="00E447FB"/>
    <w:rsid w:val="00F45F15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52E"/>
  <w15:chartTrackingRefBased/>
  <w15:docId w15:val="{3F1C37F0-3BFD-40B0-B72D-45DD910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11F"/>
    <w:pPr>
      <w:spacing w:before="60" w:after="6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511F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351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1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1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1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1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5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3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olreg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Szczepański</dc:creator>
  <cp:keywords/>
  <dc:description/>
  <cp:lastModifiedBy>Dariusz Szczepański</cp:lastModifiedBy>
  <cp:revision>31</cp:revision>
  <cp:lastPrinted>2023-06-12T07:11:00Z</cp:lastPrinted>
  <dcterms:created xsi:type="dcterms:W3CDTF">2023-06-06T13:50:00Z</dcterms:created>
  <dcterms:modified xsi:type="dcterms:W3CDTF">2023-06-13T08:32:00Z</dcterms:modified>
</cp:coreProperties>
</file>