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FBE14" w14:textId="2D4C414C" w:rsidR="00857827" w:rsidRDefault="00C80387" w:rsidP="00C80387">
      <w:pPr>
        <w:spacing w:after="0" w:line="360" w:lineRule="auto"/>
        <w:jc w:val="center"/>
        <w:rPr>
          <w:rFonts w:ascii="Verdana" w:hAnsi="Verdana"/>
          <w:noProof/>
          <w:sz w:val="20"/>
          <w:szCs w:val="20"/>
          <w:lang w:eastAsia="pl-PL"/>
        </w:rPr>
      </w:pPr>
      <w:bookmarkStart w:id="0" w:name="_Hlk123221393"/>
      <w:bookmarkStart w:id="1" w:name="_Hlk127272418"/>
      <w:r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 wp14:anchorId="0C1F6233" wp14:editId="2A24C552">
            <wp:extent cx="4448175" cy="947746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40" cy="95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BC03B" w14:textId="6400223B" w:rsidR="00857827" w:rsidRDefault="00857827" w:rsidP="00857827">
      <w:pPr>
        <w:spacing w:before="24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Warszawa, </w:t>
      </w:r>
      <w:r w:rsidR="000E01F2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</w:t>
      </w:r>
      <w:r w:rsidR="00C70508">
        <w:rPr>
          <w:rFonts w:ascii="Verdana" w:hAnsi="Verdana"/>
          <w:sz w:val="20"/>
          <w:szCs w:val="20"/>
        </w:rPr>
        <w:t>sierpnia</w:t>
      </w:r>
      <w:r>
        <w:rPr>
          <w:rFonts w:ascii="Verdana" w:hAnsi="Verdana"/>
          <w:sz w:val="20"/>
          <w:szCs w:val="20"/>
        </w:rPr>
        <w:t xml:space="preserve"> 2024 r.</w:t>
      </w:r>
      <w:bookmarkEnd w:id="0"/>
      <w:bookmarkEnd w:id="1"/>
    </w:p>
    <w:p w14:paraId="742E1636" w14:textId="77777777" w:rsidR="002311C2" w:rsidRDefault="002311C2" w:rsidP="00857827">
      <w:pPr>
        <w:spacing w:before="240" w:line="360" w:lineRule="auto"/>
        <w:jc w:val="right"/>
        <w:rPr>
          <w:rFonts w:ascii="Verdana" w:hAnsi="Verdana"/>
          <w:sz w:val="20"/>
          <w:szCs w:val="20"/>
        </w:rPr>
      </w:pPr>
    </w:p>
    <w:p w14:paraId="4C3370B5" w14:textId="1AEF6420" w:rsidR="00806584" w:rsidRDefault="003E63DF" w:rsidP="00F507EF">
      <w:pPr>
        <w:spacing w:before="240" w:line="360" w:lineRule="auto"/>
        <w:jc w:val="center"/>
        <w:rPr>
          <w:rFonts w:ascii="Verdana" w:hAnsi="Verdana"/>
          <w:b/>
          <w:bCs/>
          <w:color w:val="2B2A29"/>
          <w:lang w:eastAsia="pl-PL"/>
        </w:rPr>
      </w:pPr>
      <w:r>
        <w:rPr>
          <w:rFonts w:ascii="Verdana" w:hAnsi="Verdana"/>
          <w:b/>
          <w:bCs/>
          <w:color w:val="2B2A29"/>
          <w:lang w:eastAsia="pl-PL"/>
        </w:rPr>
        <w:t>R</w:t>
      </w:r>
      <w:r w:rsidR="000E01F2">
        <w:rPr>
          <w:rFonts w:ascii="Verdana" w:hAnsi="Verdana"/>
          <w:b/>
          <w:bCs/>
          <w:color w:val="2B2A29"/>
          <w:lang w:eastAsia="pl-PL"/>
        </w:rPr>
        <w:t>ekordowe wyniki</w:t>
      </w:r>
      <w:r w:rsidR="00F507EF">
        <w:rPr>
          <w:rFonts w:ascii="Verdana" w:hAnsi="Verdana"/>
          <w:b/>
          <w:bCs/>
          <w:color w:val="2B2A29"/>
          <w:lang w:eastAsia="pl-PL"/>
        </w:rPr>
        <w:t xml:space="preserve"> przewozowe</w:t>
      </w:r>
      <w:r w:rsidR="000E01F2">
        <w:rPr>
          <w:rFonts w:ascii="Verdana" w:hAnsi="Verdana"/>
          <w:b/>
          <w:bCs/>
          <w:color w:val="2B2A29"/>
          <w:lang w:eastAsia="pl-PL"/>
        </w:rPr>
        <w:t xml:space="preserve"> POLREGIO</w:t>
      </w:r>
    </w:p>
    <w:p w14:paraId="64D55ADB" w14:textId="6B5A635D" w:rsidR="00F507EF" w:rsidRDefault="003E63DF" w:rsidP="0020639E">
      <w:pPr>
        <w:spacing w:before="240" w:line="360" w:lineRule="auto"/>
        <w:rPr>
          <w:rFonts w:ascii="Verdana" w:hAnsi="Verdana"/>
          <w:b/>
          <w:bCs/>
          <w:color w:val="2B2A29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2B2A29"/>
          <w:sz w:val="20"/>
          <w:szCs w:val="20"/>
          <w:lang w:eastAsia="pl-PL"/>
        </w:rPr>
        <w:t>W czerwcu 2024 r. z usług POLREGIO skorzystało niemal milion podróżnych więcej, niż w analogicznym okresie roku 2023. To kolejny rekordowy miesiąc w spółce</w:t>
      </w:r>
      <w:r w:rsidR="00F507EF">
        <w:rPr>
          <w:rFonts w:ascii="Verdana" w:hAnsi="Verdana"/>
          <w:b/>
          <w:bCs/>
          <w:color w:val="2B2A29"/>
          <w:sz w:val="20"/>
          <w:szCs w:val="20"/>
          <w:lang w:eastAsia="pl-PL"/>
        </w:rPr>
        <w:t xml:space="preserve">. </w:t>
      </w:r>
    </w:p>
    <w:p w14:paraId="186993F4" w14:textId="7C9992DC" w:rsidR="00F507EF" w:rsidRPr="00BC30AF" w:rsidRDefault="0020639E" w:rsidP="0020639E">
      <w:pPr>
        <w:spacing w:before="240" w:line="360" w:lineRule="auto"/>
        <w:rPr>
          <w:rFonts w:ascii="Verdana" w:hAnsi="Verdana"/>
          <w:bCs/>
          <w:color w:val="2B2A29"/>
          <w:sz w:val="20"/>
          <w:szCs w:val="20"/>
          <w:lang w:eastAsia="pl-PL"/>
        </w:rPr>
      </w:pPr>
      <w:r>
        <w:rPr>
          <w:rFonts w:ascii="Verdana" w:hAnsi="Verdana"/>
          <w:bCs/>
          <w:color w:val="2B2A29"/>
          <w:sz w:val="20"/>
          <w:szCs w:val="20"/>
          <w:lang w:eastAsia="pl-PL"/>
        </w:rPr>
        <w:t>–</w:t>
      </w:r>
      <w:r w:rsidR="00BC30AF" w:rsidRPr="00BC30AF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</w:t>
      </w:r>
      <w:r w:rsidR="00BC30AF" w:rsidRPr="000809F8">
        <w:rPr>
          <w:rFonts w:ascii="Verdana" w:hAnsi="Verdana"/>
          <w:bCs/>
          <w:i/>
          <w:color w:val="2B2A29"/>
          <w:sz w:val="20"/>
          <w:szCs w:val="20"/>
          <w:lang w:eastAsia="pl-PL"/>
        </w:rPr>
        <w:t xml:space="preserve">Najnowsze dane dotyczące rosnącej liczby podróżnych w pociągach POLREGIO </w:t>
      </w:r>
      <w:r w:rsidR="00A536DE">
        <w:rPr>
          <w:rFonts w:ascii="Verdana" w:hAnsi="Verdana"/>
          <w:bCs/>
          <w:i/>
          <w:color w:val="2B2A29"/>
          <w:sz w:val="20"/>
          <w:szCs w:val="20"/>
          <w:lang w:eastAsia="pl-PL"/>
        </w:rPr>
        <w:t xml:space="preserve">to powód do dumy, ale też </w:t>
      </w:r>
      <w:r w:rsidR="002311C2" w:rsidRPr="000809F8">
        <w:rPr>
          <w:rFonts w:ascii="Verdana" w:hAnsi="Verdana"/>
          <w:bCs/>
          <w:i/>
          <w:color w:val="2B2A29"/>
          <w:sz w:val="20"/>
          <w:szCs w:val="20"/>
          <w:lang w:eastAsia="pl-PL"/>
        </w:rPr>
        <w:t xml:space="preserve">motywacja do jeszcze cięższej pracy. </w:t>
      </w:r>
      <w:r w:rsidR="005676B6" w:rsidRPr="005676B6">
        <w:rPr>
          <w:rFonts w:ascii="Verdana" w:hAnsi="Verdana"/>
          <w:bCs/>
          <w:i/>
          <w:color w:val="2B2A29"/>
          <w:sz w:val="20"/>
          <w:szCs w:val="20"/>
          <w:lang w:eastAsia="pl-PL"/>
        </w:rPr>
        <w:t>Naszym priorytetem jest nieustanny rozwój oferty i dopasowywanie jej do potrzeb pasażerek i pasażerów.</w:t>
      </w:r>
      <w:bookmarkStart w:id="2" w:name="_GoBack"/>
      <w:bookmarkEnd w:id="2"/>
      <w:r w:rsidR="00A536DE">
        <w:rPr>
          <w:rFonts w:ascii="Verdana" w:hAnsi="Verdana"/>
          <w:bCs/>
          <w:i/>
          <w:color w:val="2B2A29"/>
          <w:sz w:val="20"/>
          <w:szCs w:val="20"/>
          <w:lang w:eastAsia="pl-PL"/>
        </w:rPr>
        <w:t xml:space="preserve">. </w:t>
      </w:r>
      <w:r w:rsidR="00165437">
        <w:rPr>
          <w:rFonts w:ascii="Verdana" w:hAnsi="Verdana"/>
          <w:bCs/>
          <w:i/>
          <w:color w:val="2B2A29"/>
          <w:sz w:val="20"/>
          <w:szCs w:val="20"/>
          <w:lang w:eastAsia="pl-PL"/>
        </w:rPr>
        <w:t>Dziękuję</w:t>
      </w:r>
      <w:r w:rsidR="00A536DE">
        <w:rPr>
          <w:rFonts w:ascii="Verdana" w:hAnsi="Verdana"/>
          <w:bCs/>
          <w:i/>
          <w:color w:val="2B2A29"/>
          <w:sz w:val="20"/>
          <w:szCs w:val="20"/>
          <w:lang w:eastAsia="pl-PL"/>
        </w:rPr>
        <w:t>, że obdarzyli</w:t>
      </w:r>
      <w:r w:rsidR="00165437">
        <w:rPr>
          <w:rFonts w:ascii="Verdana" w:hAnsi="Verdana"/>
          <w:bCs/>
          <w:i/>
          <w:color w:val="2B2A29"/>
          <w:sz w:val="20"/>
          <w:szCs w:val="20"/>
          <w:lang w:eastAsia="pl-PL"/>
        </w:rPr>
        <w:t>ście</w:t>
      </w:r>
      <w:r w:rsidR="00A536DE">
        <w:rPr>
          <w:rFonts w:ascii="Verdana" w:hAnsi="Verdana"/>
          <w:bCs/>
          <w:i/>
          <w:color w:val="2B2A29"/>
          <w:sz w:val="20"/>
          <w:szCs w:val="20"/>
          <w:lang w:eastAsia="pl-PL"/>
        </w:rPr>
        <w:t xml:space="preserve"> nas zaufaniem i </w:t>
      </w:r>
      <w:r w:rsidR="00165437">
        <w:rPr>
          <w:rFonts w:ascii="Verdana" w:hAnsi="Verdana"/>
          <w:bCs/>
          <w:i/>
          <w:color w:val="2B2A29"/>
          <w:sz w:val="20"/>
          <w:szCs w:val="20"/>
          <w:lang w:eastAsia="pl-PL"/>
        </w:rPr>
        <w:t xml:space="preserve">zapraszam do kolejnych podróży właśnie </w:t>
      </w:r>
      <w:r w:rsidR="00A536DE">
        <w:rPr>
          <w:rFonts w:ascii="Verdana" w:hAnsi="Verdana"/>
          <w:bCs/>
          <w:i/>
          <w:color w:val="2B2A29"/>
          <w:sz w:val="20"/>
          <w:szCs w:val="20"/>
          <w:lang w:eastAsia="pl-PL"/>
        </w:rPr>
        <w:t>z nami</w:t>
      </w:r>
      <w:r w:rsidR="00A536DE" w:rsidRPr="00A536DE" w:rsidDel="00A536DE">
        <w:rPr>
          <w:rFonts w:ascii="Verdana" w:hAnsi="Verdana"/>
          <w:bCs/>
          <w:i/>
          <w:color w:val="2B2A29"/>
          <w:sz w:val="20"/>
          <w:szCs w:val="20"/>
          <w:lang w:eastAsia="pl-PL"/>
        </w:rPr>
        <w:t xml:space="preserve"> </w:t>
      </w:r>
      <w:r w:rsidR="002311C2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– </w:t>
      </w:r>
      <w:r w:rsidR="00A536DE">
        <w:rPr>
          <w:rFonts w:ascii="Verdana" w:hAnsi="Verdana"/>
          <w:bCs/>
          <w:color w:val="2B2A29"/>
          <w:sz w:val="20"/>
          <w:szCs w:val="20"/>
          <w:lang w:eastAsia="pl-PL"/>
        </w:rPr>
        <w:t>mówi</w:t>
      </w:r>
      <w:r w:rsidR="002311C2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prezes zarządu POLREGIO </w:t>
      </w:r>
      <w:r w:rsidR="002311C2" w:rsidRPr="00A536DE">
        <w:rPr>
          <w:rFonts w:ascii="Verdana" w:hAnsi="Verdana"/>
          <w:bCs/>
          <w:color w:val="2B2A29"/>
          <w:sz w:val="20"/>
          <w:szCs w:val="20"/>
          <w:lang w:eastAsia="pl-PL"/>
        </w:rPr>
        <w:t>Krzysztof Pietrzykowski</w:t>
      </w:r>
      <w:r w:rsidR="002311C2">
        <w:rPr>
          <w:rFonts w:ascii="Verdana" w:hAnsi="Verdana"/>
          <w:bCs/>
          <w:color w:val="2B2A29"/>
          <w:sz w:val="20"/>
          <w:szCs w:val="20"/>
          <w:lang w:eastAsia="pl-PL"/>
        </w:rPr>
        <w:t>.</w:t>
      </w:r>
    </w:p>
    <w:p w14:paraId="14CDF755" w14:textId="4F0C3E30" w:rsidR="00F507EF" w:rsidRDefault="00F507EF" w:rsidP="0020639E">
      <w:pPr>
        <w:spacing w:before="240" w:line="360" w:lineRule="auto"/>
        <w:rPr>
          <w:rFonts w:ascii="Verdana" w:hAnsi="Verdana"/>
          <w:bCs/>
          <w:color w:val="2B2A29"/>
          <w:sz w:val="20"/>
          <w:szCs w:val="20"/>
          <w:lang w:eastAsia="pl-PL"/>
        </w:rPr>
      </w:pPr>
      <w:r w:rsidRPr="00BC30AF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W samym tylko czerwcu </w:t>
      </w:r>
      <w:r w:rsidR="003E63DF">
        <w:rPr>
          <w:rFonts w:ascii="Verdana" w:hAnsi="Verdana"/>
          <w:bCs/>
          <w:color w:val="2B2A29"/>
          <w:sz w:val="20"/>
          <w:szCs w:val="20"/>
          <w:lang w:eastAsia="pl-PL"/>
        </w:rPr>
        <w:t>2024</w:t>
      </w:r>
      <w:r w:rsidR="003E63DF" w:rsidRPr="00BC30AF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</w:t>
      </w:r>
      <w:r w:rsidR="003E63DF">
        <w:rPr>
          <w:rFonts w:ascii="Verdana" w:hAnsi="Verdana"/>
          <w:bCs/>
          <w:color w:val="2B2A29"/>
          <w:sz w:val="20"/>
          <w:szCs w:val="20"/>
          <w:lang w:eastAsia="pl-PL"/>
        </w:rPr>
        <w:t>r.</w:t>
      </w:r>
      <w:r w:rsidR="003E63DF" w:rsidRPr="00BC30AF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</w:t>
      </w:r>
      <w:r w:rsidRPr="00BC30AF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z usług POLREGIO skorzystało </w:t>
      </w:r>
      <w:r w:rsidR="00BC30AF" w:rsidRPr="00BC30AF">
        <w:rPr>
          <w:rFonts w:ascii="Verdana" w:hAnsi="Verdana"/>
          <w:bCs/>
          <w:color w:val="2B2A29"/>
          <w:sz w:val="20"/>
          <w:szCs w:val="20"/>
          <w:lang w:eastAsia="pl-PL"/>
        </w:rPr>
        <w:t>8 mln 740 tysięcy osób</w:t>
      </w:r>
      <w:r w:rsidR="003E63DF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– o blisko milion więcej niż rok wcześniej (</w:t>
      </w:r>
      <w:r w:rsidR="00BC30AF" w:rsidRPr="00BC30AF">
        <w:rPr>
          <w:rFonts w:ascii="Verdana" w:hAnsi="Verdana"/>
          <w:bCs/>
          <w:color w:val="2B2A29"/>
          <w:sz w:val="20"/>
          <w:szCs w:val="20"/>
          <w:lang w:eastAsia="pl-PL"/>
        </w:rPr>
        <w:t>wzrost o 12,5% w porównaniu z czerwcem 2023</w:t>
      </w:r>
      <w:r w:rsidR="003E63DF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r.)</w:t>
      </w:r>
      <w:r w:rsidR="00BC30AF" w:rsidRPr="00BC30AF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. </w:t>
      </w:r>
      <w:r w:rsidR="00196329">
        <w:rPr>
          <w:rFonts w:ascii="Verdana" w:hAnsi="Verdana"/>
          <w:bCs/>
          <w:color w:val="2B2A29"/>
          <w:sz w:val="20"/>
          <w:szCs w:val="20"/>
          <w:lang w:eastAsia="pl-PL"/>
        </w:rPr>
        <w:t>Łącznie w drugim kwartale 2024 r.</w:t>
      </w:r>
      <w:r w:rsidR="00BC30AF" w:rsidRPr="00BC30AF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POLREGIO przewiozło ponad 27 mln osób, </w:t>
      </w:r>
      <w:r w:rsidR="003E63DF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co jest wynikiem o </w:t>
      </w:r>
      <w:r w:rsidR="00BC30AF" w:rsidRPr="00BC30AF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prawie 3 mln pasażerów </w:t>
      </w:r>
      <w:r w:rsidR="003E63DF" w:rsidRPr="003E63DF">
        <w:rPr>
          <w:rFonts w:ascii="Verdana" w:hAnsi="Verdana"/>
          <w:bCs/>
          <w:color w:val="2B2A29"/>
          <w:sz w:val="20"/>
          <w:szCs w:val="20"/>
          <w:lang w:eastAsia="pl-PL"/>
        </w:rPr>
        <w:t>lepszym w porównaniu do analogicznego okresu poprzedniego roku</w:t>
      </w:r>
      <w:r w:rsidR="00BC30AF" w:rsidRPr="00BC30AF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. </w:t>
      </w:r>
    </w:p>
    <w:p w14:paraId="277740B1" w14:textId="50D896EE" w:rsidR="003E63DF" w:rsidRPr="00A536DE" w:rsidRDefault="003E63DF" w:rsidP="0020639E">
      <w:pPr>
        <w:spacing w:before="240" w:line="360" w:lineRule="auto"/>
        <w:rPr>
          <w:rFonts w:ascii="Verdana" w:hAnsi="Verdana"/>
          <w:b/>
          <w:bCs/>
          <w:color w:val="2B2A29"/>
          <w:sz w:val="20"/>
          <w:szCs w:val="20"/>
          <w:lang w:eastAsia="pl-PL"/>
        </w:rPr>
      </w:pPr>
      <w:r w:rsidRPr="00A536DE">
        <w:rPr>
          <w:rFonts w:ascii="Verdana" w:hAnsi="Verdana"/>
          <w:b/>
          <w:bCs/>
          <w:color w:val="2B2A29"/>
          <w:sz w:val="20"/>
          <w:szCs w:val="20"/>
          <w:lang w:eastAsia="pl-PL"/>
        </w:rPr>
        <w:t>Największy przewoźnik pasażerski w Polsce</w:t>
      </w:r>
    </w:p>
    <w:p w14:paraId="29398494" w14:textId="20230F91" w:rsidR="002311C2" w:rsidRDefault="002311C2" w:rsidP="0020639E">
      <w:pPr>
        <w:spacing w:before="240" w:line="360" w:lineRule="auto"/>
        <w:rPr>
          <w:rFonts w:ascii="Verdana" w:hAnsi="Verdana"/>
          <w:bCs/>
          <w:color w:val="2B2A29"/>
          <w:sz w:val="20"/>
          <w:szCs w:val="20"/>
          <w:lang w:eastAsia="pl-PL"/>
        </w:rPr>
      </w:pPr>
      <w:r w:rsidRPr="002311C2">
        <w:rPr>
          <w:rFonts w:ascii="Verdana" w:hAnsi="Verdana"/>
          <w:bCs/>
          <w:color w:val="2B2A29"/>
          <w:sz w:val="20"/>
          <w:szCs w:val="20"/>
          <w:lang w:eastAsia="pl-PL"/>
        </w:rPr>
        <w:t>POLREGIO jest już od lat liderem</w:t>
      </w:r>
      <w:r w:rsidR="0020639E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 branży przewozów pasażerskich. </w:t>
      </w:r>
      <w:r w:rsidRPr="002311C2">
        <w:rPr>
          <w:rFonts w:ascii="Verdana" w:hAnsi="Verdana"/>
          <w:bCs/>
          <w:color w:val="2B2A29"/>
          <w:sz w:val="20"/>
          <w:szCs w:val="20"/>
          <w:lang w:eastAsia="pl-PL"/>
        </w:rPr>
        <w:t>W ubiegłym roku pociągi przewoźnika przew</w:t>
      </w:r>
      <w:r w:rsidR="0020639E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iozły rekordową liczbę 97,3 mln </w:t>
      </w:r>
      <w:r w:rsidRPr="002311C2"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pasażerów. Oznacza to, że ponad 1/4 wszystkich kolejowych przejazdów osobowych </w:t>
      </w:r>
      <w:r>
        <w:rPr>
          <w:rFonts w:ascii="Verdana" w:hAnsi="Verdana"/>
          <w:bCs/>
          <w:color w:val="2B2A29"/>
          <w:sz w:val="20"/>
          <w:szCs w:val="20"/>
          <w:lang w:eastAsia="pl-PL"/>
        </w:rPr>
        <w:t xml:space="preserve">w </w:t>
      </w:r>
      <w:r w:rsidRPr="002311C2">
        <w:rPr>
          <w:rFonts w:ascii="Verdana" w:hAnsi="Verdana"/>
          <w:bCs/>
          <w:color w:val="2B2A29"/>
          <w:sz w:val="20"/>
          <w:szCs w:val="20"/>
          <w:lang w:eastAsia="pl-PL"/>
        </w:rPr>
        <w:t>2023 roku w Polsce zrealizowało właśnie POLREGIO.</w:t>
      </w:r>
    </w:p>
    <w:p w14:paraId="61266AFA" w14:textId="00A7B218" w:rsidR="003E63DF" w:rsidRPr="000E01F2" w:rsidRDefault="003E63DF" w:rsidP="003E63DF">
      <w:pPr>
        <w:spacing w:before="240"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pl-PL"/>
        </w:rPr>
        <w:t>Udział spółki w rynku wynosi 26%</w:t>
      </w:r>
      <w:r w:rsidRPr="000E01F2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pl-PL"/>
        </w:rPr>
        <w:t>. Każdego dnia na tory w całym kraju wyjeżdża ponad 2000 pociągów, a weekendy ponad 1450 składów</w:t>
      </w:r>
      <w:r w:rsidRPr="003E63DF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0E01F2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pl-PL"/>
        </w:rPr>
        <w:t xml:space="preserve">zamawianych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pl-PL"/>
        </w:rPr>
        <w:t>przez urzędy wojewódzkie.</w:t>
      </w:r>
      <w:r w:rsidRPr="000E01F2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pl-PL"/>
        </w:rPr>
        <w:t xml:space="preserve">Pociągi tego przewoźnika </w:t>
      </w:r>
      <w:r w:rsidRPr="000E01F2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pl-PL"/>
        </w:rPr>
        <w:t xml:space="preserve">zatrzymują się na około 1950 stacjach. Większościowym akcjonariuszem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pl-PL"/>
        </w:rPr>
        <w:t>spółki</w:t>
      </w:r>
      <w:r w:rsidRPr="000E01F2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pl-PL"/>
        </w:rPr>
        <w:t xml:space="preserve"> jest Agencja Rozwoju Przemysłu S.A. (50% i jedna akcja), a pozostałymi akcjonariuszami są samorządy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pl-PL"/>
        </w:rPr>
        <w:t>województw</w:t>
      </w:r>
      <w:r w:rsidRPr="000E01F2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pl-PL"/>
        </w:rPr>
        <w:t>.</w:t>
      </w:r>
    </w:p>
    <w:p w14:paraId="7C7BFAC3" w14:textId="77777777" w:rsidR="000E01F2" w:rsidRPr="00DF3F22" w:rsidRDefault="000E01F2" w:rsidP="00A536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0FFE38FE" w14:textId="77777777" w:rsidR="00857827" w:rsidRDefault="00857827" w:rsidP="00857827">
      <w:pPr>
        <w:spacing w:line="360" w:lineRule="auto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Kontakt dla mediów:</w:t>
      </w:r>
    </w:p>
    <w:p w14:paraId="0E6F848B" w14:textId="6839CDF1" w:rsidR="00857827" w:rsidRDefault="00C70508" w:rsidP="00857827">
      <w:pPr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Jakub Leduchowski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="00857827">
        <w:rPr>
          <w:rFonts w:ascii="Verdana" w:hAnsi="Verdana"/>
          <w:color w:val="000000"/>
          <w:sz w:val="20"/>
          <w:szCs w:val="20"/>
          <w:shd w:val="clear" w:color="auto" w:fill="FFFFFF"/>
        </w:rPr>
        <w:t>rzecznik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prasowy</w:t>
      </w:r>
      <w:r w:rsidR="0085782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857827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="0000785E">
        <w:rPr>
          <w:rFonts w:ascii="Verdana" w:hAnsi="Verdana"/>
          <w:color w:val="000000"/>
          <w:sz w:val="20"/>
          <w:szCs w:val="20"/>
          <w:shd w:val="clear" w:color="auto" w:fill="FFFFFF"/>
        </w:rPr>
        <w:t>POLREGIO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S.A.</w:t>
      </w:r>
      <w:r w:rsidR="00857827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tel. kom.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789 444 217</w:t>
      </w:r>
      <w:r w:rsidR="00857827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e-mail: </w:t>
      </w:r>
      <w:hyperlink r:id="rId6" w:history="1">
        <w:r w:rsidRPr="008F7919">
          <w:rPr>
            <w:rStyle w:val="Hipercze"/>
            <w:rFonts w:ascii="Verdana" w:hAnsi="Verdana"/>
            <w:sz w:val="20"/>
            <w:szCs w:val="20"/>
            <w:shd w:val="clear" w:color="auto" w:fill="FFFFFF"/>
          </w:rPr>
          <w:t>rzecznik@polregio.pl</w:t>
        </w:r>
      </w:hyperlink>
      <w:r w:rsidR="00857827">
        <w:rPr>
          <w:rFonts w:ascii="Verdana" w:hAnsi="Verdana"/>
          <w:sz w:val="20"/>
          <w:szCs w:val="20"/>
        </w:rPr>
        <w:t xml:space="preserve"> </w:t>
      </w:r>
    </w:p>
    <w:p w14:paraId="5339471A" w14:textId="5608DC03" w:rsidR="000E01F2" w:rsidRPr="000E01F2" w:rsidRDefault="00857827" w:rsidP="00A536DE">
      <w:pPr>
        <w:spacing w:before="240" w:line="360" w:lineRule="auto"/>
        <w:rPr>
          <w:rFonts w:asciiTheme="minorHAnsi" w:hAnsiTheme="minorHAnsi" w:cstheme="minorHAnsi"/>
          <w:u w:val="single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Zobacz także: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hyperlink r:id="rId7" w:history="1">
        <w:r w:rsidR="00C70508" w:rsidRPr="00C70508">
          <w:rPr>
            <w:rStyle w:val="Hipercze"/>
          </w:rPr>
          <w:t>polregio.pl/</w:t>
        </w:r>
        <w:proofErr w:type="spellStart"/>
        <w:r w:rsidR="00C70508" w:rsidRPr="00C70508">
          <w:rPr>
            <w:rStyle w:val="Hipercze"/>
          </w:rPr>
          <w:t>pl</w:t>
        </w:r>
        <w:proofErr w:type="spellEnd"/>
        <w:r w:rsidR="00C70508" w:rsidRPr="00C70508">
          <w:rPr>
            <w:rStyle w:val="Hipercze"/>
          </w:rPr>
          <w:t>/dla-biznesu/dla-</w:t>
        </w:r>
        <w:proofErr w:type="spellStart"/>
        <w:r w:rsidR="00C70508" w:rsidRPr="00C70508">
          <w:rPr>
            <w:rStyle w:val="Hipercze"/>
          </w:rPr>
          <w:t>mediow</w:t>
        </w:r>
        <w:proofErr w:type="spellEnd"/>
      </w:hyperlink>
    </w:p>
    <w:sectPr w:rsidR="000E01F2" w:rsidRPr="000E0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607E"/>
    <w:multiLevelType w:val="hybridMultilevel"/>
    <w:tmpl w:val="1EDAD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740A"/>
    <w:multiLevelType w:val="hybridMultilevel"/>
    <w:tmpl w:val="4ACABE88"/>
    <w:lvl w:ilvl="0" w:tplc="91D03B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6F86"/>
    <w:multiLevelType w:val="hybridMultilevel"/>
    <w:tmpl w:val="6472F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3B81"/>
    <w:multiLevelType w:val="hybridMultilevel"/>
    <w:tmpl w:val="28187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27"/>
    <w:rsid w:val="0000785E"/>
    <w:rsid w:val="00052288"/>
    <w:rsid w:val="0006204E"/>
    <w:rsid w:val="000809F8"/>
    <w:rsid w:val="000E01F2"/>
    <w:rsid w:val="000E1C5C"/>
    <w:rsid w:val="00165437"/>
    <w:rsid w:val="00196329"/>
    <w:rsid w:val="0020639E"/>
    <w:rsid w:val="002311C2"/>
    <w:rsid w:val="00270A07"/>
    <w:rsid w:val="002D78CA"/>
    <w:rsid w:val="003E63DF"/>
    <w:rsid w:val="003F3E54"/>
    <w:rsid w:val="005676B6"/>
    <w:rsid w:val="005E29FF"/>
    <w:rsid w:val="00675E72"/>
    <w:rsid w:val="00701791"/>
    <w:rsid w:val="007456F7"/>
    <w:rsid w:val="007859AA"/>
    <w:rsid w:val="00797587"/>
    <w:rsid w:val="00806584"/>
    <w:rsid w:val="0081712A"/>
    <w:rsid w:val="00857827"/>
    <w:rsid w:val="00863BF5"/>
    <w:rsid w:val="0094687E"/>
    <w:rsid w:val="00A536DE"/>
    <w:rsid w:val="00A727F9"/>
    <w:rsid w:val="00A744E3"/>
    <w:rsid w:val="00BC30AF"/>
    <w:rsid w:val="00C70508"/>
    <w:rsid w:val="00C7169A"/>
    <w:rsid w:val="00C80387"/>
    <w:rsid w:val="00D44D02"/>
    <w:rsid w:val="00D618F2"/>
    <w:rsid w:val="00E23D98"/>
    <w:rsid w:val="00E30C81"/>
    <w:rsid w:val="00F5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11A4"/>
  <w15:chartTrackingRefBased/>
  <w15:docId w15:val="{AE40AE95-DB0A-422D-AE50-AEC36DD0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827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27"/>
    <w:rPr>
      <w:color w:val="0563C1"/>
      <w:u w:val="single"/>
    </w:rPr>
  </w:style>
  <w:style w:type="character" w:customStyle="1" w:styleId="czeinternetowe">
    <w:name w:val="Łącze internetowe"/>
    <w:basedOn w:val="Domylnaczcionkaakapitu"/>
    <w:uiPriority w:val="99"/>
    <w:rsid w:val="0085782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7169A"/>
    <w:pPr>
      <w:ind w:left="720"/>
      <w:contextualSpacing/>
    </w:pPr>
  </w:style>
  <w:style w:type="paragraph" w:styleId="Bezodstpw">
    <w:name w:val="No Spacing"/>
    <w:uiPriority w:val="1"/>
    <w:qFormat/>
    <w:rsid w:val="00C7050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paragraph">
    <w:name w:val="paragraph"/>
    <w:basedOn w:val="Normalny"/>
    <w:rsid w:val="000E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E01F2"/>
  </w:style>
  <w:style w:type="character" w:customStyle="1" w:styleId="eop">
    <w:name w:val="eop"/>
    <w:basedOn w:val="Domylnaczcionkaakapitu"/>
    <w:rsid w:val="000E01F2"/>
  </w:style>
  <w:style w:type="paragraph" w:styleId="Tekstdymka">
    <w:name w:val="Balloon Text"/>
    <w:basedOn w:val="Normalny"/>
    <w:link w:val="TekstdymkaZnak"/>
    <w:uiPriority w:val="99"/>
    <w:semiHidden/>
    <w:unhideWhenUsed/>
    <w:rsid w:val="003E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3D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regio.pl/pl/dla-biznesu/dla-medi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ecznik@polregi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Biernacki</dc:creator>
  <cp:keywords/>
  <dc:description/>
  <cp:lastModifiedBy>Jakub Leduchowski</cp:lastModifiedBy>
  <cp:revision>5</cp:revision>
  <dcterms:created xsi:type="dcterms:W3CDTF">2024-08-05T13:51:00Z</dcterms:created>
  <dcterms:modified xsi:type="dcterms:W3CDTF">2024-08-06T12:00:00Z</dcterms:modified>
</cp:coreProperties>
</file>